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3C5AE" w14:textId="77777777"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3C03F578" w14:textId="77777777" w:rsidTr="0013032E">
        <w:tc>
          <w:tcPr>
            <w:tcW w:w="9450" w:type="dxa"/>
            <w:gridSpan w:val="6"/>
            <w:shd w:val="clear" w:color="auto" w:fill="548DD4"/>
            <w:vAlign w:val="center"/>
          </w:tcPr>
          <w:p w14:paraId="60339414" w14:textId="77777777" w:rsidR="004C53E7" w:rsidRPr="004C53E7" w:rsidRDefault="004C53E7" w:rsidP="00EE2B7C">
            <w:pPr>
              <w:jc w:val="center"/>
              <w:rPr>
                <w:rFonts w:ascii="Calibri" w:hAnsi="Calibri" w:cs="Arial"/>
                <w:lang w:val="en-IE"/>
              </w:rPr>
            </w:pPr>
          </w:p>
          <w:p w14:paraId="35C4A460"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53E2B9EF" w14:textId="77777777" w:rsidR="004C53E7" w:rsidRPr="004C53E7" w:rsidRDefault="004C53E7" w:rsidP="00EE2B7C">
            <w:pPr>
              <w:jc w:val="center"/>
              <w:rPr>
                <w:rFonts w:ascii="Calibri" w:hAnsi="Calibri" w:cs="Arial"/>
                <w:lang w:val="en-IE"/>
              </w:rPr>
            </w:pPr>
          </w:p>
        </w:tc>
      </w:tr>
      <w:tr w:rsidR="004C53E7" w:rsidRPr="004C53E7" w14:paraId="44C3393B" w14:textId="77777777" w:rsidTr="0013032E">
        <w:tc>
          <w:tcPr>
            <w:tcW w:w="2070" w:type="dxa"/>
            <w:vAlign w:val="center"/>
          </w:tcPr>
          <w:p w14:paraId="7EECC8CB"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5CE00988"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19DA94EE"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71901EDD"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40FCEB2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41D66CDF"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5A1B6CD8"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692B7F65"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14:paraId="489BAAD2" w14:textId="77777777" w:rsidTr="0013032E">
        <w:tc>
          <w:tcPr>
            <w:tcW w:w="2070" w:type="dxa"/>
            <w:vAlign w:val="center"/>
          </w:tcPr>
          <w:p w14:paraId="107769B9" w14:textId="77777777" w:rsidR="004C53E7" w:rsidRPr="004C53E7" w:rsidRDefault="00EA47F7" w:rsidP="00EE2B7C">
            <w:pPr>
              <w:jc w:val="center"/>
              <w:rPr>
                <w:rFonts w:ascii="Calibri" w:hAnsi="Calibri" w:cs="Arial"/>
                <w:b/>
                <w:lang w:val="en-IE"/>
              </w:rPr>
            </w:pPr>
            <w:r>
              <w:rPr>
                <w:rFonts w:ascii="Calibri" w:hAnsi="Calibri" w:cs="Arial"/>
                <w:b/>
                <w:lang w:val="en-IE"/>
              </w:rPr>
              <w:t>Utility Regulator</w:t>
            </w:r>
          </w:p>
        </w:tc>
        <w:tc>
          <w:tcPr>
            <w:tcW w:w="2533" w:type="dxa"/>
            <w:gridSpan w:val="2"/>
            <w:vAlign w:val="center"/>
          </w:tcPr>
          <w:p w14:paraId="501F9727" w14:textId="6E48576A" w:rsidR="004C53E7" w:rsidRPr="004C53E7" w:rsidRDefault="00136BE0" w:rsidP="00EE2B7C">
            <w:pPr>
              <w:jc w:val="center"/>
              <w:rPr>
                <w:rFonts w:ascii="Calibri" w:hAnsi="Calibri" w:cs="Arial"/>
                <w:b/>
                <w:lang w:val="en-IE"/>
              </w:rPr>
            </w:pPr>
            <w:r>
              <w:rPr>
                <w:rFonts w:ascii="Calibri" w:hAnsi="Calibri" w:cs="Arial"/>
                <w:b/>
                <w:lang w:val="en-IE"/>
              </w:rPr>
              <w:t>16 January 2019</w:t>
            </w:r>
          </w:p>
        </w:tc>
        <w:tc>
          <w:tcPr>
            <w:tcW w:w="2311" w:type="dxa"/>
            <w:gridSpan w:val="2"/>
            <w:vAlign w:val="center"/>
          </w:tcPr>
          <w:p w14:paraId="66F68ECE" w14:textId="1B5C6A58" w:rsidR="004C53E7" w:rsidRPr="004C53E7" w:rsidRDefault="00B80196" w:rsidP="00584447">
            <w:pPr>
              <w:jc w:val="center"/>
              <w:rPr>
                <w:rFonts w:ascii="Calibri" w:hAnsi="Calibri" w:cs="Arial"/>
                <w:b/>
                <w:lang w:val="en-IE"/>
              </w:rPr>
            </w:pPr>
            <w:r>
              <w:rPr>
                <w:rFonts w:ascii="Calibri" w:hAnsi="Calibri" w:cs="Arial"/>
                <w:b/>
                <w:lang w:val="en-IE"/>
              </w:rPr>
              <w:t>Urgent</w:t>
            </w:r>
            <w:bookmarkStart w:id="0" w:name="_GoBack"/>
            <w:bookmarkEnd w:id="0"/>
          </w:p>
        </w:tc>
        <w:tc>
          <w:tcPr>
            <w:tcW w:w="2536" w:type="dxa"/>
            <w:vAlign w:val="center"/>
          </w:tcPr>
          <w:p w14:paraId="1BD1544C" w14:textId="0783A142" w:rsidR="004C53E7" w:rsidRPr="004C53E7" w:rsidRDefault="00F64077" w:rsidP="00EE2B7C">
            <w:pPr>
              <w:jc w:val="center"/>
              <w:rPr>
                <w:rFonts w:ascii="Calibri" w:hAnsi="Calibri" w:cs="Arial"/>
                <w:b/>
                <w:lang w:val="en-IE"/>
              </w:rPr>
            </w:pPr>
            <w:r>
              <w:rPr>
                <w:rFonts w:ascii="Calibri" w:hAnsi="Calibri" w:cs="Arial"/>
                <w:b/>
                <w:lang w:val="en-IE"/>
              </w:rPr>
              <w:t>CMC_</w:t>
            </w:r>
            <w:r w:rsidR="004D0D7B">
              <w:rPr>
                <w:rFonts w:ascii="Calibri" w:hAnsi="Calibri" w:cs="Arial"/>
                <w:b/>
                <w:lang w:val="en-IE"/>
              </w:rPr>
              <w:t>01</w:t>
            </w:r>
            <w:r w:rsidR="00066AFE">
              <w:rPr>
                <w:rFonts w:ascii="Calibri" w:hAnsi="Calibri" w:cs="Arial"/>
                <w:b/>
                <w:lang w:val="en-IE"/>
              </w:rPr>
              <w:t>_19</w:t>
            </w:r>
          </w:p>
        </w:tc>
      </w:tr>
      <w:tr w:rsidR="004C53E7" w:rsidRPr="004C53E7" w14:paraId="52AD6C30" w14:textId="77777777" w:rsidTr="0013032E">
        <w:trPr>
          <w:trHeight w:val="467"/>
        </w:trPr>
        <w:tc>
          <w:tcPr>
            <w:tcW w:w="9450" w:type="dxa"/>
            <w:gridSpan w:val="6"/>
            <w:shd w:val="clear" w:color="auto" w:fill="C6D9F1"/>
            <w:vAlign w:val="center"/>
          </w:tcPr>
          <w:p w14:paraId="16F51182"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427AADD5" w14:textId="77777777" w:rsidTr="0013032E">
        <w:tc>
          <w:tcPr>
            <w:tcW w:w="2925" w:type="dxa"/>
            <w:gridSpan w:val="2"/>
            <w:vAlign w:val="center"/>
          </w:tcPr>
          <w:p w14:paraId="621C3D9C"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70747125"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3E2592BA"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4FDDAC18" w14:textId="77777777" w:rsidTr="0013032E">
        <w:tc>
          <w:tcPr>
            <w:tcW w:w="2925" w:type="dxa"/>
            <w:gridSpan w:val="2"/>
            <w:vAlign w:val="center"/>
          </w:tcPr>
          <w:p w14:paraId="776B8A0F" w14:textId="77777777" w:rsidR="004C53E7" w:rsidRPr="004C53E7" w:rsidRDefault="00563421" w:rsidP="00EE2B7C">
            <w:pPr>
              <w:jc w:val="center"/>
              <w:rPr>
                <w:rFonts w:ascii="Calibri" w:hAnsi="Calibri" w:cs="Arial"/>
                <w:b/>
                <w:lang w:val="en-IE"/>
              </w:rPr>
            </w:pPr>
            <w:r>
              <w:rPr>
                <w:rFonts w:ascii="Calibri" w:hAnsi="Calibri" w:cs="Arial"/>
                <w:b/>
                <w:lang w:val="en-IE"/>
              </w:rPr>
              <w:t xml:space="preserve">Kevin </w:t>
            </w:r>
            <w:proofErr w:type="spellStart"/>
            <w:r>
              <w:rPr>
                <w:rFonts w:ascii="Calibri" w:hAnsi="Calibri" w:cs="Arial"/>
                <w:b/>
                <w:lang w:val="en-IE"/>
              </w:rPr>
              <w:t>Lenaghan</w:t>
            </w:r>
            <w:proofErr w:type="spellEnd"/>
          </w:p>
        </w:tc>
        <w:tc>
          <w:tcPr>
            <w:tcW w:w="2925" w:type="dxa"/>
            <w:gridSpan w:val="2"/>
            <w:vAlign w:val="center"/>
          </w:tcPr>
          <w:p w14:paraId="739C5ECD" w14:textId="77777777" w:rsidR="004C53E7" w:rsidRPr="004C53E7" w:rsidRDefault="004C53E7" w:rsidP="00EE2B7C">
            <w:pPr>
              <w:jc w:val="center"/>
              <w:rPr>
                <w:rFonts w:ascii="Calibri" w:hAnsi="Calibri" w:cs="Arial"/>
                <w:b/>
                <w:lang w:val="en-IE"/>
              </w:rPr>
            </w:pPr>
          </w:p>
        </w:tc>
        <w:tc>
          <w:tcPr>
            <w:tcW w:w="3600" w:type="dxa"/>
            <w:gridSpan w:val="2"/>
            <w:vAlign w:val="center"/>
          </w:tcPr>
          <w:p w14:paraId="50EDDA54" w14:textId="77777777" w:rsidR="00355080" w:rsidRPr="004C53E7" w:rsidRDefault="00B80196" w:rsidP="00355080">
            <w:pPr>
              <w:jc w:val="center"/>
              <w:rPr>
                <w:rFonts w:ascii="Calibri" w:hAnsi="Calibri" w:cs="Arial"/>
                <w:b/>
                <w:lang w:val="en-IE"/>
              </w:rPr>
            </w:pPr>
            <w:hyperlink r:id="rId10" w:history="1">
              <w:r w:rsidR="00355080" w:rsidRPr="00842553">
                <w:rPr>
                  <w:rStyle w:val="Hyperlink"/>
                  <w:rFonts w:ascii="Calibri" w:hAnsi="Calibri" w:cs="Arial"/>
                  <w:b/>
                  <w:lang w:val="en-IE"/>
                </w:rPr>
                <w:t>Kevin.Lenaghan@uregni.gov.uk</w:t>
              </w:r>
            </w:hyperlink>
          </w:p>
        </w:tc>
      </w:tr>
      <w:tr w:rsidR="004C53E7" w:rsidRPr="004C53E7" w14:paraId="145CFB1D" w14:textId="77777777" w:rsidTr="0013032E">
        <w:trPr>
          <w:trHeight w:val="327"/>
        </w:trPr>
        <w:tc>
          <w:tcPr>
            <w:tcW w:w="9450" w:type="dxa"/>
            <w:gridSpan w:val="6"/>
            <w:shd w:val="clear" w:color="auto" w:fill="C6D9F1"/>
            <w:vAlign w:val="center"/>
          </w:tcPr>
          <w:p w14:paraId="061FFDEC"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5F25D5F5" w14:textId="77777777" w:rsidTr="0013032E">
        <w:trPr>
          <w:trHeight w:val="323"/>
        </w:trPr>
        <w:tc>
          <w:tcPr>
            <w:tcW w:w="9450" w:type="dxa"/>
            <w:gridSpan w:val="6"/>
            <w:vAlign w:val="center"/>
          </w:tcPr>
          <w:p w14:paraId="4E1A39BD" w14:textId="7D4D027A" w:rsidR="004C53E7" w:rsidRPr="00F2139A" w:rsidRDefault="004169DD" w:rsidP="00730238">
            <w:pPr>
              <w:jc w:val="center"/>
              <w:rPr>
                <w:rFonts w:ascii="Calibri" w:hAnsi="Calibri" w:cs="Arial"/>
                <w:b/>
                <w:lang w:val="en-IE"/>
              </w:rPr>
            </w:pPr>
            <w:r>
              <w:rPr>
                <w:rFonts w:ascii="Calibri" w:hAnsi="Calibri" w:cs="Arial"/>
                <w:b/>
                <w:lang w:val="en-IE"/>
              </w:rPr>
              <w:t xml:space="preserve">Proposed Modifications in regards to </w:t>
            </w:r>
            <w:r w:rsidR="0004791E">
              <w:rPr>
                <w:rFonts w:ascii="Calibri" w:hAnsi="Calibri" w:cs="Arial"/>
                <w:b/>
                <w:lang w:val="en-IE"/>
              </w:rPr>
              <w:t>the</w:t>
            </w:r>
            <w:r w:rsidR="00B04C55">
              <w:rPr>
                <w:rFonts w:ascii="Calibri" w:hAnsi="Calibri" w:cs="Arial"/>
                <w:b/>
                <w:lang w:val="en-IE"/>
              </w:rPr>
              <w:t xml:space="preserve"> Interim Solution for conducting Capacity Auctions</w:t>
            </w:r>
          </w:p>
        </w:tc>
      </w:tr>
      <w:tr w:rsidR="004C53E7" w:rsidRPr="004C53E7" w14:paraId="7C8378E9" w14:textId="77777777" w:rsidTr="0013032E">
        <w:tc>
          <w:tcPr>
            <w:tcW w:w="2925" w:type="dxa"/>
            <w:gridSpan w:val="2"/>
            <w:shd w:val="clear" w:color="auto" w:fill="C6D9F1"/>
            <w:vAlign w:val="center"/>
          </w:tcPr>
          <w:p w14:paraId="498E1116"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14:paraId="6A326736"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2AAE63E0"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7F3A595E"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4E0ED901" w14:textId="77777777" w:rsidTr="0013032E">
        <w:tc>
          <w:tcPr>
            <w:tcW w:w="2925" w:type="dxa"/>
            <w:gridSpan w:val="2"/>
            <w:shd w:val="clear" w:color="auto" w:fill="FFFFFF"/>
            <w:vAlign w:val="center"/>
          </w:tcPr>
          <w:p w14:paraId="5AC275F5" w14:textId="77777777"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14:paraId="713426D2" w14:textId="1FAA2D66" w:rsidR="004C53E7" w:rsidRPr="004C53E7" w:rsidRDefault="00393EFB" w:rsidP="000069DF">
            <w:pPr>
              <w:jc w:val="center"/>
              <w:rPr>
                <w:rFonts w:ascii="Calibri" w:hAnsi="Calibri" w:cs="Arial"/>
                <w:b/>
                <w:lang w:val="en-IE"/>
              </w:rPr>
            </w:pPr>
            <w:r>
              <w:rPr>
                <w:rFonts w:ascii="Calibri" w:hAnsi="Calibri" w:cs="Arial"/>
                <w:b/>
                <w:lang w:val="en-IE"/>
              </w:rPr>
              <w:t xml:space="preserve">M.4.1.2, </w:t>
            </w:r>
            <w:r w:rsidR="00B04C55">
              <w:rPr>
                <w:rFonts w:ascii="Calibri" w:hAnsi="Calibri" w:cs="Arial"/>
                <w:b/>
                <w:lang w:val="en-IE"/>
              </w:rPr>
              <w:t>M</w:t>
            </w:r>
            <w:r w:rsidR="00322F98">
              <w:rPr>
                <w:rFonts w:ascii="Calibri" w:hAnsi="Calibri" w:cs="Arial"/>
                <w:b/>
                <w:lang w:val="en-IE"/>
              </w:rPr>
              <w:t>.4.1.</w:t>
            </w:r>
            <w:r w:rsidR="00B04C55">
              <w:rPr>
                <w:rFonts w:ascii="Calibri" w:hAnsi="Calibri" w:cs="Arial"/>
                <w:b/>
                <w:lang w:val="en-IE"/>
              </w:rPr>
              <w:t>6</w:t>
            </w:r>
            <w:r w:rsidR="00BF1FF3">
              <w:rPr>
                <w:rFonts w:ascii="Calibri" w:hAnsi="Calibri" w:cs="Arial"/>
                <w:b/>
                <w:lang w:val="en-IE"/>
              </w:rPr>
              <w:t>, M.6.1.7</w:t>
            </w:r>
          </w:p>
        </w:tc>
        <w:tc>
          <w:tcPr>
            <w:tcW w:w="3600" w:type="dxa"/>
            <w:gridSpan w:val="2"/>
            <w:vAlign w:val="center"/>
          </w:tcPr>
          <w:p w14:paraId="78C238ED" w14:textId="77777777" w:rsidR="004C53E7" w:rsidRPr="004C53E7" w:rsidRDefault="00EA47F7" w:rsidP="00EE2B7C">
            <w:pPr>
              <w:jc w:val="center"/>
              <w:rPr>
                <w:rFonts w:ascii="Calibri" w:hAnsi="Calibri" w:cs="Arial"/>
                <w:b/>
                <w:lang w:val="en-IE"/>
              </w:rPr>
            </w:pPr>
            <w:r>
              <w:rPr>
                <w:rFonts w:ascii="Calibri" w:hAnsi="Calibri" w:cs="Arial"/>
                <w:b/>
                <w:lang w:val="en-IE"/>
              </w:rPr>
              <w:t>1.0</w:t>
            </w:r>
          </w:p>
        </w:tc>
      </w:tr>
      <w:tr w:rsidR="004C53E7" w:rsidRPr="004C53E7" w14:paraId="05335214" w14:textId="77777777" w:rsidTr="0013032E">
        <w:trPr>
          <w:trHeight w:val="375"/>
        </w:trPr>
        <w:tc>
          <w:tcPr>
            <w:tcW w:w="9450" w:type="dxa"/>
            <w:gridSpan w:val="6"/>
            <w:shd w:val="clear" w:color="auto" w:fill="C6D9F1"/>
            <w:vAlign w:val="center"/>
          </w:tcPr>
          <w:p w14:paraId="2AA7CD6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02800B04"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17AF9568" w14:textId="77777777" w:rsidTr="0013032E">
        <w:trPr>
          <w:trHeight w:val="467"/>
        </w:trPr>
        <w:tc>
          <w:tcPr>
            <w:tcW w:w="9450" w:type="dxa"/>
            <w:gridSpan w:val="6"/>
            <w:vAlign w:val="center"/>
          </w:tcPr>
          <w:p w14:paraId="1CE07088" w14:textId="77777777" w:rsidR="00584447" w:rsidRDefault="00584447" w:rsidP="00584447">
            <w:pPr>
              <w:pStyle w:val="Default"/>
              <w:rPr>
                <w:sz w:val="22"/>
                <w:szCs w:val="22"/>
              </w:rPr>
            </w:pPr>
          </w:p>
          <w:p w14:paraId="1BA21CFE" w14:textId="53BB3A0D" w:rsidR="001A12D0" w:rsidRDefault="00C95F95" w:rsidP="00584447">
            <w:pPr>
              <w:pStyle w:val="Default"/>
              <w:rPr>
                <w:sz w:val="22"/>
                <w:szCs w:val="22"/>
              </w:rPr>
            </w:pPr>
            <w:r>
              <w:rPr>
                <w:sz w:val="22"/>
                <w:szCs w:val="22"/>
              </w:rPr>
              <w:t xml:space="preserve">To comply with the State aid approval, the auction cannot clear additional capacity to resolve local </w:t>
            </w:r>
            <w:r w:rsidR="00402161">
              <w:rPr>
                <w:sz w:val="22"/>
                <w:szCs w:val="22"/>
              </w:rPr>
              <w:t xml:space="preserve">capacity constraints.  This is facilitated by the enduring auction solution set out in chapter F of the CMC but is prevented </w:t>
            </w:r>
            <w:r w:rsidR="00230487">
              <w:rPr>
                <w:sz w:val="22"/>
                <w:szCs w:val="22"/>
              </w:rPr>
              <w:t>in the Interim Solution laid out in section M.4.</w:t>
            </w:r>
          </w:p>
          <w:p w14:paraId="50AEEA66" w14:textId="6163378D" w:rsidR="00230487" w:rsidRDefault="00230487" w:rsidP="00584447">
            <w:pPr>
              <w:pStyle w:val="Default"/>
              <w:rPr>
                <w:sz w:val="22"/>
                <w:szCs w:val="22"/>
              </w:rPr>
            </w:pPr>
          </w:p>
          <w:p w14:paraId="3656F6A9" w14:textId="1C8B5C27" w:rsidR="00230487" w:rsidRPr="00584447" w:rsidRDefault="00230487" w:rsidP="00584447">
            <w:pPr>
              <w:pStyle w:val="Default"/>
              <w:rPr>
                <w:sz w:val="22"/>
                <w:szCs w:val="22"/>
              </w:rPr>
            </w:pPr>
            <w:r>
              <w:rPr>
                <w:sz w:val="22"/>
                <w:szCs w:val="22"/>
              </w:rPr>
              <w:t xml:space="preserve">The need for this Modification was explicitly recognised in the </w:t>
            </w:r>
            <w:r w:rsidR="006B1E44">
              <w:rPr>
                <w:sz w:val="22"/>
                <w:szCs w:val="22"/>
              </w:rPr>
              <w:t>T-4 Parameters Decision for CY2022/23 (SEM-18-155) in paragraph 3.5.2.</w:t>
            </w:r>
          </w:p>
          <w:p w14:paraId="528D7432" w14:textId="77777777" w:rsidR="00BC24D9" w:rsidRPr="0013032E" w:rsidRDefault="00BC24D9" w:rsidP="004A7E23">
            <w:pPr>
              <w:rPr>
                <w:rFonts w:ascii="Arial" w:hAnsi="Arial" w:cs="Arial"/>
                <w:bCs/>
                <w:sz w:val="24"/>
                <w:szCs w:val="24"/>
              </w:rPr>
            </w:pPr>
          </w:p>
        </w:tc>
      </w:tr>
      <w:tr w:rsidR="004C53E7" w:rsidRPr="004C53E7" w:rsidDel="00404964" w14:paraId="045CA45D" w14:textId="77777777" w:rsidTr="0013032E">
        <w:tc>
          <w:tcPr>
            <w:tcW w:w="9450" w:type="dxa"/>
            <w:gridSpan w:val="6"/>
            <w:shd w:val="clear" w:color="auto" w:fill="C6D9F1"/>
            <w:vAlign w:val="center"/>
          </w:tcPr>
          <w:p w14:paraId="46037832"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14:paraId="0E26DF99"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69570D09" w14:textId="77777777" w:rsidTr="0013032E">
        <w:tc>
          <w:tcPr>
            <w:tcW w:w="9450" w:type="dxa"/>
            <w:gridSpan w:val="6"/>
            <w:vAlign w:val="center"/>
          </w:tcPr>
          <w:p w14:paraId="711A249A" w14:textId="77777777" w:rsidR="00584447" w:rsidRDefault="00584447" w:rsidP="00584447">
            <w:pPr>
              <w:pStyle w:val="Default"/>
            </w:pPr>
          </w:p>
          <w:p w14:paraId="28236B61" w14:textId="6A2C43F4" w:rsidR="005D5330" w:rsidRDefault="005D5330" w:rsidP="002664D3">
            <w:pPr>
              <w:pStyle w:val="Default"/>
              <w:rPr>
                <w:i/>
                <w:sz w:val="22"/>
                <w:szCs w:val="22"/>
              </w:rPr>
            </w:pPr>
            <w:r>
              <w:rPr>
                <w:i/>
                <w:sz w:val="22"/>
                <w:szCs w:val="22"/>
              </w:rPr>
              <w:t>Remove M.4.1.2(b)</w:t>
            </w:r>
          </w:p>
          <w:p w14:paraId="3F37C8F9" w14:textId="5A25D06C" w:rsidR="005D5330" w:rsidRDefault="005D5330" w:rsidP="002664D3">
            <w:pPr>
              <w:pStyle w:val="Default"/>
              <w:rPr>
                <w:i/>
                <w:sz w:val="22"/>
                <w:szCs w:val="22"/>
              </w:rPr>
            </w:pPr>
          </w:p>
          <w:p w14:paraId="0BF5100C" w14:textId="5F4AAACD" w:rsidR="00393EFB" w:rsidRPr="00393EFB" w:rsidRDefault="00393EFB" w:rsidP="00393EFB">
            <w:pPr>
              <w:pStyle w:val="CERLevel50"/>
              <w:numPr>
                <w:ilvl w:val="0"/>
                <w:numId w:val="0"/>
              </w:numPr>
              <w:ind w:left="1440" w:hanging="819"/>
              <w:rPr>
                <w:strike/>
                <w:color w:val="FF0000"/>
              </w:rPr>
            </w:pPr>
            <w:r w:rsidRPr="00393EFB">
              <w:rPr>
                <w:strike/>
                <w:color w:val="FF0000"/>
              </w:rPr>
              <w:t xml:space="preserve">(b)     </w:t>
            </w:r>
            <w:proofErr w:type="gramStart"/>
            <w:r w:rsidRPr="00393EFB">
              <w:rPr>
                <w:strike/>
                <w:color w:val="FF0000"/>
              </w:rPr>
              <w:t>paragraph</w:t>
            </w:r>
            <w:proofErr w:type="gramEnd"/>
            <w:r w:rsidRPr="00393EFB">
              <w:rPr>
                <w:strike/>
                <w:color w:val="FF0000"/>
              </w:rPr>
              <w:t xml:space="preserve"> </w:t>
            </w:r>
            <w:r w:rsidRPr="00393EFB">
              <w:rPr>
                <w:strike/>
                <w:color w:val="FF0000"/>
              </w:rPr>
              <w:fldChar w:fldCharType="begin"/>
            </w:r>
            <w:r w:rsidRPr="00393EFB">
              <w:rPr>
                <w:strike/>
                <w:color w:val="FF0000"/>
              </w:rPr>
              <w:instrText xml:space="preserve"> REF _Ref482515362 \r \h  \* MERGEFORMAT </w:instrText>
            </w:r>
            <w:r w:rsidRPr="00393EFB">
              <w:rPr>
                <w:strike/>
                <w:color w:val="FF0000"/>
              </w:rPr>
            </w:r>
            <w:r w:rsidRPr="00393EFB">
              <w:rPr>
                <w:strike/>
                <w:color w:val="FF0000"/>
              </w:rPr>
              <w:fldChar w:fldCharType="separate"/>
            </w:r>
            <w:r w:rsidRPr="00393EFB">
              <w:rPr>
                <w:strike/>
                <w:color w:val="FF0000"/>
              </w:rPr>
              <w:t>M.4.1.6</w:t>
            </w:r>
            <w:r w:rsidRPr="00393EFB">
              <w:rPr>
                <w:strike/>
                <w:color w:val="FF0000"/>
              </w:rPr>
              <w:fldChar w:fldCharType="end"/>
            </w:r>
            <w:r w:rsidRPr="00393EFB">
              <w:rPr>
                <w:strike/>
                <w:color w:val="FF0000"/>
              </w:rPr>
              <w:t xml:space="preserve"> has effect in relation to that Capacity Auction in place of paragraph </w:t>
            </w:r>
            <w:r w:rsidRPr="00393EFB">
              <w:rPr>
                <w:strike/>
                <w:color w:val="FF0000"/>
              </w:rPr>
              <w:fldChar w:fldCharType="begin"/>
            </w:r>
            <w:r w:rsidRPr="00393EFB">
              <w:rPr>
                <w:strike/>
                <w:color w:val="FF0000"/>
              </w:rPr>
              <w:instrText xml:space="preserve"> REF _Ref482515534 \r \h  \* MERGEFORMAT </w:instrText>
            </w:r>
            <w:r w:rsidRPr="00393EFB">
              <w:rPr>
                <w:strike/>
                <w:color w:val="FF0000"/>
              </w:rPr>
            </w:r>
            <w:r w:rsidRPr="00393EFB">
              <w:rPr>
                <w:strike/>
                <w:color w:val="FF0000"/>
              </w:rPr>
              <w:fldChar w:fldCharType="separate"/>
            </w:r>
            <w:r w:rsidRPr="00393EFB">
              <w:rPr>
                <w:strike/>
                <w:color w:val="FF0000"/>
              </w:rPr>
              <w:t>F.8.4.4(c)</w:t>
            </w:r>
            <w:r w:rsidRPr="00393EFB">
              <w:rPr>
                <w:strike/>
                <w:color w:val="FF0000"/>
              </w:rPr>
              <w:fldChar w:fldCharType="end"/>
            </w:r>
            <w:r w:rsidRPr="00393EFB">
              <w:rPr>
                <w:strike/>
                <w:color w:val="FF0000"/>
              </w:rPr>
              <w:t>.</w:t>
            </w:r>
          </w:p>
          <w:p w14:paraId="77B9A283" w14:textId="77777777" w:rsidR="005D5330" w:rsidRPr="00393EFB" w:rsidRDefault="005D5330" w:rsidP="002664D3">
            <w:pPr>
              <w:pStyle w:val="Default"/>
              <w:rPr>
                <w:i/>
                <w:strike/>
                <w:color w:val="FF0000"/>
                <w:sz w:val="22"/>
                <w:szCs w:val="22"/>
              </w:rPr>
            </w:pPr>
          </w:p>
          <w:p w14:paraId="7E3BC7B8" w14:textId="77777777" w:rsidR="005D5330" w:rsidRDefault="005D5330" w:rsidP="002664D3">
            <w:pPr>
              <w:pStyle w:val="Default"/>
              <w:rPr>
                <w:i/>
                <w:sz w:val="22"/>
                <w:szCs w:val="22"/>
              </w:rPr>
            </w:pPr>
          </w:p>
          <w:p w14:paraId="4E7C6662" w14:textId="71DB1EDC" w:rsidR="002664D3" w:rsidRPr="002111E2" w:rsidRDefault="00230487" w:rsidP="002664D3">
            <w:pPr>
              <w:pStyle w:val="Default"/>
              <w:rPr>
                <w:i/>
                <w:sz w:val="22"/>
                <w:szCs w:val="22"/>
              </w:rPr>
            </w:pPr>
            <w:r>
              <w:rPr>
                <w:i/>
                <w:sz w:val="22"/>
                <w:szCs w:val="22"/>
              </w:rPr>
              <w:t>Remove</w:t>
            </w:r>
            <w:r w:rsidR="00304714">
              <w:rPr>
                <w:i/>
                <w:sz w:val="22"/>
                <w:szCs w:val="22"/>
              </w:rPr>
              <w:t xml:space="preserve"> </w:t>
            </w:r>
            <w:r>
              <w:rPr>
                <w:i/>
                <w:sz w:val="22"/>
                <w:szCs w:val="22"/>
              </w:rPr>
              <w:t>M.4.1.6</w:t>
            </w:r>
          </w:p>
          <w:p w14:paraId="251D3738" w14:textId="6CDC14B1" w:rsidR="00294690" w:rsidRDefault="00294690" w:rsidP="002664D3">
            <w:pPr>
              <w:pStyle w:val="Default"/>
              <w:rPr>
                <w:sz w:val="22"/>
                <w:szCs w:val="22"/>
              </w:rPr>
            </w:pPr>
          </w:p>
          <w:p w14:paraId="3DBAF9D8" w14:textId="080B35A6" w:rsidR="00BA48C2" w:rsidRPr="00BA48C2" w:rsidRDefault="00BA48C2" w:rsidP="00BA48C2">
            <w:pPr>
              <w:pStyle w:val="CERLEVEL4"/>
              <w:numPr>
                <w:ilvl w:val="0"/>
                <w:numId w:val="0"/>
              </w:numPr>
              <w:ind w:left="992" w:hanging="992"/>
              <w:rPr>
                <w:strike/>
                <w:color w:val="FF0000"/>
              </w:rPr>
            </w:pPr>
            <w:bookmarkStart w:id="1" w:name="_Ref482515362"/>
            <w:r w:rsidRPr="00BA48C2">
              <w:rPr>
                <w:strike/>
                <w:color w:val="FF0000"/>
              </w:rPr>
              <w:t>M.4.1.6  Where the Interim Auction Solution applies in the case of a Capacity Auction, paragraph</w:t>
            </w:r>
            <w:r w:rsidRPr="00BA48C2">
              <w:rPr>
                <w:strike/>
                <w:color w:val="FF0000"/>
              </w:rPr>
              <w:fldChar w:fldCharType="begin"/>
            </w:r>
            <w:r w:rsidRPr="00BA48C2">
              <w:rPr>
                <w:strike/>
                <w:color w:val="FF0000"/>
              </w:rPr>
              <w:instrText xml:space="preserve"> REF _Ref468578121 \w F.8.4.4(c) \* MERGEFORMAT </w:instrText>
            </w:r>
            <w:r w:rsidRPr="00BA48C2">
              <w:rPr>
                <w:strike/>
                <w:color w:val="FF0000"/>
              </w:rPr>
              <w:fldChar w:fldCharType="separate"/>
            </w:r>
            <w:r w:rsidRPr="00BA48C2">
              <w:rPr>
                <w:strike/>
                <w:color w:val="FF0000"/>
              </w:rPr>
              <w:t>F.8.4.4(c)</w:t>
            </w:r>
            <w:r w:rsidRPr="00BA48C2">
              <w:rPr>
                <w:strike/>
                <w:color w:val="FF0000"/>
              </w:rPr>
              <w:fldChar w:fldCharType="end"/>
            </w:r>
            <w:r w:rsidRPr="00BA48C2">
              <w:rPr>
                <w:strike/>
                <w:color w:val="FF0000"/>
              </w:rPr>
              <w:t xml:space="preserve"> F.8.4.4(c) shall be replaced with the following:</w:t>
            </w:r>
            <w:bookmarkEnd w:id="1"/>
          </w:p>
          <w:p w14:paraId="490FAF68" w14:textId="590AA28F" w:rsidR="00BA48C2" w:rsidRPr="00BA48C2" w:rsidRDefault="00BA48C2" w:rsidP="00BA48C2">
            <w:pPr>
              <w:ind w:left="1440" w:hanging="448"/>
              <w:jc w:val="both"/>
              <w:rPr>
                <w:rFonts w:ascii="Arial" w:hAnsi="Arial" w:cs="Arial"/>
                <w:strike/>
                <w:color w:val="FF0000"/>
              </w:rPr>
            </w:pPr>
            <w:bookmarkStart w:id="2" w:name="_Ref468578523"/>
            <w:r w:rsidRPr="00BA48C2">
              <w:rPr>
                <w:rFonts w:ascii="Arial" w:hAnsi="Arial" w:cs="Arial"/>
                <w:strike/>
                <w:color w:val="FF0000"/>
              </w:rPr>
              <w:t>“(c)</w:t>
            </w:r>
            <w:r w:rsidRPr="00BA48C2">
              <w:rPr>
                <w:rFonts w:ascii="Arial" w:hAnsi="Arial" w:cs="Arial"/>
                <w:strike/>
                <w:color w:val="FF0000"/>
              </w:rPr>
              <w:tab/>
              <w:t>The set of price-quantity pairs cleared shall comply with the following conditions:</w:t>
            </w:r>
            <w:bookmarkEnd w:id="2"/>
          </w:p>
          <w:p w14:paraId="79C8FDBF" w14:textId="77777777" w:rsidR="00BA48C2" w:rsidRPr="00BA48C2" w:rsidRDefault="00BA48C2" w:rsidP="00BA48C2">
            <w:pPr>
              <w:ind w:left="2160" w:hanging="720"/>
              <w:jc w:val="both"/>
              <w:rPr>
                <w:rFonts w:ascii="Arial" w:hAnsi="Arial" w:cs="Arial"/>
                <w:strike/>
                <w:color w:val="FF0000"/>
                <w:lang w:eastAsia="en-US"/>
              </w:rPr>
            </w:pPr>
            <w:r w:rsidRPr="00BA48C2">
              <w:rPr>
                <w:rFonts w:ascii="Arial" w:hAnsi="Arial" w:cs="Arial"/>
                <w:strike/>
                <w:color w:val="FF0000"/>
                <w:lang w:eastAsia="en-US"/>
              </w:rPr>
              <w:t>(</w:t>
            </w:r>
            <w:proofErr w:type="spellStart"/>
            <w:r w:rsidRPr="00BA48C2">
              <w:rPr>
                <w:rFonts w:ascii="Arial" w:hAnsi="Arial" w:cs="Arial"/>
                <w:strike/>
                <w:color w:val="FF0000"/>
                <w:lang w:eastAsia="en-US"/>
              </w:rPr>
              <w:t>i</w:t>
            </w:r>
            <w:proofErr w:type="spellEnd"/>
            <w:r w:rsidRPr="00BA48C2">
              <w:rPr>
                <w:rFonts w:ascii="Arial" w:hAnsi="Arial" w:cs="Arial"/>
                <w:strike/>
                <w:color w:val="FF0000"/>
                <w:lang w:eastAsia="en-US"/>
              </w:rPr>
              <w:t>)</w:t>
            </w:r>
            <w:r w:rsidRPr="00BA48C2">
              <w:rPr>
                <w:rFonts w:ascii="Arial" w:hAnsi="Arial" w:cs="Arial"/>
                <w:strike/>
                <w:color w:val="FF0000"/>
                <w:lang w:eastAsia="en-US"/>
              </w:rPr>
              <w:tab/>
              <w:t xml:space="preserve">a price-quantity pair that is Flexible shall be cleared to a level not less than it is scheduled as determined under paragraph </w:t>
            </w:r>
            <w:r w:rsidRPr="00BA48C2">
              <w:rPr>
                <w:strike/>
                <w:color w:val="FF0000"/>
              </w:rPr>
              <w:fldChar w:fldCharType="begin"/>
            </w:r>
            <w:r w:rsidRPr="00BA48C2">
              <w:rPr>
                <w:strike/>
                <w:color w:val="FF0000"/>
              </w:rPr>
              <w:instrText xml:space="preserve"> REF _Ref469920793 \r \h  \* MERGEFORMAT </w:instrText>
            </w:r>
            <w:r w:rsidRPr="00BA48C2">
              <w:rPr>
                <w:strike/>
                <w:color w:val="FF0000"/>
              </w:rPr>
            </w:r>
            <w:r w:rsidRPr="00BA48C2">
              <w:rPr>
                <w:strike/>
                <w:color w:val="FF0000"/>
              </w:rPr>
              <w:fldChar w:fldCharType="separate"/>
            </w:r>
            <w:r w:rsidRPr="00BA48C2">
              <w:rPr>
                <w:rFonts w:ascii="Arial" w:hAnsi="Arial" w:cs="Arial"/>
                <w:strike/>
                <w:color w:val="FF0000"/>
                <w:lang w:eastAsia="en-US"/>
              </w:rPr>
              <w:t>F.8.3.3</w:t>
            </w:r>
            <w:r w:rsidRPr="00BA48C2">
              <w:rPr>
                <w:strike/>
                <w:color w:val="FF0000"/>
              </w:rPr>
              <w:fldChar w:fldCharType="end"/>
            </w:r>
            <w:r w:rsidRPr="00BA48C2">
              <w:rPr>
                <w:rFonts w:ascii="Arial" w:hAnsi="Arial" w:cs="Arial"/>
                <w:strike/>
                <w:color w:val="FF0000"/>
                <w:lang w:eastAsia="en-US"/>
              </w:rPr>
              <w:t>; and</w:t>
            </w:r>
          </w:p>
          <w:p w14:paraId="2EBB87D7" w14:textId="77777777" w:rsidR="00BA48C2" w:rsidRPr="00BA48C2" w:rsidRDefault="00BA48C2" w:rsidP="00BA48C2">
            <w:pPr>
              <w:ind w:left="2160" w:hanging="720"/>
              <w:jc w:val="both"/>
              <w:rPr>
                <w:rFonts w:ascii="Arial" w:hAnsi="Arial" w:cs="Arial"/>
                <w:strike/>
                <w:color w:val="FF0000"/>
              </w:rPr>
            </w:pPr>
            <w:r w:rsidRPr="00BA48C2">
              <w:rPr>
                <w:rFonts w:ascii="Arial" w:hAnsi="Arial" w:cs="Arial"/>
                <w:strike/>
                <w:color w:val="FF0000"/>
              </w:rPr>
              <w:t xml:space="preserve">(ii) </w:t>
            </w:r>
            <w:r w:rsidRPr="00BA48C2">
              <w:rPr>
                <w:rFonts w:ascii="Arial" w:hAnsi="Arial" w:cs="Arial"/>
                <w:strike/>
                <w:color w:val="FF0000"/>
              </w:rPr>
              <w:tab/>
            </w:r>
            <w:proofErr w:type="gramStart"/>
            <w:r w:rsidRPr="00BA48C2">
              <w:rPr>
                <w:rFonts w:ascii="Arial" w:hAnsi="Arial" w:cs="Arial"/>
                <w:strike/>
                <w:color w:val="FF0000"/>
              </w:rPr>
              <w:t>a</w:t>
            </w:r>
            <w:proofErr w:type="gramEnd"/>
            <w:r w:rsidRPr="00BA48C2">
              <w:rPr>
                <w:rFonts w:ascii="Arial" w:hAnsi="Arial" w:cs="Arial"/>
                <w:strike/>
                <w:color w:val="FF0000"/>
              </w:rPr>
              <w:t xml:space="preserve"> price-quantity pair that is Inflexible and was scheduled under paragraph </w:t>
            </w:r>
            <w:r w:rsidRPr="00BA48C2">
              <w:rPr>
                <w:strike/>
                <w:color w:val="FF0000"/>
              </w:rPr>
              <w:fldChar w:fldCharType="begin"/>
            </w:r>
            <w:r w:rsidRPr="00BA48C2">
              <w:rPr>
                <w:strike/>
                <w:color w:val="FF0000"/>
              </w:rPr>
              <w:instrText xml:space="preserve"> REF _Ref469920793 \r \h  \* MERGEFORMAT </w:instrText>
            </w:r>
            <w:r w:rsidRPr="00BA48C2">
              <w:rPr>
                <w:strike/>
                <w:color w:val="FF0000"/>
              </w:rPr>
            </w:r>
            <w:r w:rsidRPr="00BA48C2">
              <w:rPr>
                <w:strike/>
                <w:color w:val="FF0000"/>
              </w:rPr>
              <w:fldChar w:fldCharType="separate"/>
            </w:r>
            <w:r w:rsidRPr="00BA48C2">
              <w:rPr>
                <w:rFonts w:ascii="Arial" w:hAnsi="Arial" w:cs="Arial"/>
                <w:strike/>
                <w:color w:val="FF0000"/>
              </w:rPr>
              <w:t>F.8.3.3</w:t>
            </w:r>
            <w:r w:rsidRPr="00BA48C2">
              <w:rPr>
                <w:strike/>
                <w:color w:val="FF0000"/>
              </w:rPr>
              <w:fldChar w:fldCharType="end"/>
            </w:r>
            <w:r w:rsidRPr="00BA48C2">
              <w:rPr>
                <w:rFonts w:ascii="Arial" w:hAnsi="Arial" w:cs="Arial"/>
                <w:strike/>
                <w:color w:val="FF0000"/>
              </w:rPr>
              <w:t xml:space="preserve"> to the maximum quantity offered in the price-quantity pair, shall be cleared to the maximum quantity offered;”.</w:t>
            </w:r>
          </w:p>
          <w:p w14:paraId="2FDA64F3" w14:textId="77777777" w:rsidR="004A4F21" w:rsidRDefault="004A4F21" w:rsidP="00BA48C2">
            <w:pPr>
              <w:pStyle w:val="CERLEVEL4"/>
              <w:numPr>
                <w:ilvl w:val="0"/>
                <w:numId w:val="0"/>
              </w:numPr>
              <w:ind w:left="992" w:hanging="992"/>
              <w:rPr>
                <w:rFonts w:cs="Arial"/>
              </w:rPr>
            </w:pPr>
          </w:p>
          <w:p w14:paraId="586E4EAB" w14:textId="77777777" w:rsidR="00BF1FF3" w:rsidRPr="000A6535" w:rsidRDefault="00BF1FF3" w:rsidP="00BF1FF3">
            <w:pPr>
              <w:pStyle w:val="CERLEVEL5"/>
              <w:numPr>
                <w:ilvl w:val="0"/>
                <w:numId w:val="0"/>
              </w:numPr>
              <w:rPr>
                <w:i/>
              </w:rPr>
            </w:pPr>
            <w:r w:rsidRPr="000A6535">
              <w:rPr>
                <w:i/>
              </w:rPr>
              <w:t>Modify M.6.1.7(a)</w:t>
            </w:r>
          </w:p>
          <w:p w14:paraId="4021AD38" w14:textId="77777777" w:rsidR="00BF1FF3" w:rsidRDefault="00BF1FF3" w:rsidP="00BF1FF3">
            <w:pPr>
              <w:pStyle w:val="CERLEVEL5"/>
              <w:numPr>
                <w:ilvl w:val="0"/>
                <w:numId w:val="0"/>
              </w:numPr>
            </w:pPr>
          </w:p>
          <w:p w14:paraId="56C5E75B" w14:textId="01496355" w:rsidR="00342DA5" w:rsidRPr="002A3B2E" w:rsidRDefault="00342DA5" w:rsidP="00342DA5">
            <w:pPr>
              <w:pStyle w:val="CERLevel50"/>
              <w:numPr>
                <w:ilvl w:val="4"/>
                <w:numId w:val="39"/>
              </w:numPr>
              <w:ind w:left="1701"/>
            </w:pPr>
            <w:r w:rsidRPr="002A3B2E">
              <w:t xml:space="preserve">the starting cleared quantity for each priced-quantity pair the subject of a </w:t>
            </w:r>
            <w:r w:rsidRPr="002A3B2E">
              <w:lastRenderedPageBreak/>
              <w:t xml:space="preserve">Capacity Auction Offer shall be the minimum value required to be cleared under paragraph </w:t>
            </w:r>
            <w:r w:rsidRPr="005B652D">
              <w:fldChar w:fldCharType="begin"/>
            </w:r>
            <w:r w:rsidRPr="005B652D">
              <w:instrText xml:space="preserve"> REF _Ref468578121 \w \h </w:instrText>
            </w:r>
            <w:r w:rsidRPr="005B652D">
              <w:fldChar w:fldCharType="separate"/>
            </w:r>
            <w:r>
              <w:t>F.8.4.4(c)</w:t>
            </w:r>
            <w:r w:rsidRPr="005B652D">
              <w:fldChar w:fldCharType="end"/>
            </w:r>
            <w:r w:rsidRPr="00342DA5">
              <w:rPr>
                <w:rStyle w:val="CommentReference"/>
                <w:rFonts w:asciiTheme="minorHAnsi" w:eastAsiaTheme="minorEastAsia" w:hAnsiTheme="minorHAnsi" w:cstheme="minorBidi"/>
                <w:strike/>
                <w:color w:val="FF0000"/>
              </w:rPr>
              <w:t xml:space="preserve"> </w:t>
            </w:r>
            <w:r w:rsidRPr="00342DA5">
              <w:rPr>
                <w:strike/>
                <w:color w:val="FF0000"/>
              </w:rPr>
              <w:t xml:space="preserve">or </w:t>
            </w:r>
            <w:r w:rsidRPr="00342DA5">
              <w:rPr>
                <w:strike/>
                <w:color w:val="FF0000"/>
              </w:rPr>
              <w:fldChar w:fldCharType="begin"/>
            </w:r>
            <w:r w:rsidRPr="00342DA5">
              <w:rPr>
                <w:strike/>
                <w:color w:val="FF0000"/>
              </w:rPr>
              <w:instrText xml:space="preserve"> REF _Ref482515362 \r \h  \* MERGEFORMAT </w:instrText>
            </w:r>
            <w:r w:rsidRPr="00342DA5">
              <w:rPr>
                <w:strike/>
                <w:color w:val="FF0000"/>
              </w:rPr>
            </w:r>
            <w:r w:rsidRPr="00342DA5">
              <w:rPr>
                <w:strike/>
                <w:color w:val="FF0000"/>
              </w:rPr>
              <w:fldChar w:fldCharType="separate"/>
            </w:r>
            <w:r w:rsidRPr="00342DA5">
              <w:rPr>
                <w:strike/>
                <w:color w:val="FF0000"/>
              </w:rPr>
              <w:t>M.4.1.6</w:t>
            </w:r>
            <w:r w:rsidRPr="00342DA5">
              <w:rPr>
                <w:strike/>
                <w:color w:val="FF0000"/>
              </w:rPr>
              <w:fldChar w:fldCharType="end"/>
            </w:r>
            <w:r w:rsidRPr="00342DA5">
              <w:rPr>
                <w:strike/>
                <w:color w:val="FF0000"/>
              </w:rPr>
              <w:t xml:space="preserve"> (as applicable)</w:t>
            </w:r>
            <w:r w:rsidRPr="002A3B2E">
              <w:t xml:space="preserve">; </w:t>
            </w:r>
          </w:p>
          <w:p w14:paraId="705433E0" w14:textId="1ACCDC07" w:rsidR="00BF1FF3" w:rsidRPr="00BF1FF3" w:rsidDel="00404964" w:rsidRDefault="00BF1FF3" w:rsidP="00BF1FF3">
            <w:pPr>
              <w:pStyle w:val="CERLEVEL5"/>
              <w:numPr>
                <w:ilvl w:val="0"/>
                <w:numId w:val="0"/>
              </w:numPr>
            </w:pPr>
          </w:p>
        </w:tc>
      </w:tr>
      <w:tr w:rsidR="00C22D11" w:rsidRPr="004C53E7" w14:paraId="146E8129" w14:textId="77777777" w:rsidTr="0013032E">
        <w:tc>
          <w:tcPr>
            <w:tcW w:w="9450" w:type="dxa"/>
            <w:gridSpan w:val="6"/>
            <w:shd w:val="clear" w:color="auto" w:fill="C6D9F1"/>
            <w:vAlign w:val="center"/>
          </w:tcPr>
          <w:p w14:paraId="4B9C0B6E"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3C6F49C9"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3054776A" w14:textId="77777777" w:rsidTr="0013032E">
        <w:tc>
          <w:tcPr>
            <w:tcW w:w="9450" w:type="dxa"/>
            <w:gridSpan w:val="6"/>
            <w:vAlign w:val="center"/>
          </w:tcPr>
          <w:p w14:paraId="3C279E58" w14:textId="77777777" w:rsidR="00F603B2" w:rsidRDefault="00F603B2" w:rsidP="00584447">
            <w:pPr>
              <w:pStyle w:val="Default"/>
              <w:rPr>
                <w:sz w:val="22"/>
                <w:szCs w:val="22"/>
              </w:rPr>
            </w:pPr>
          </w:p>
          <w:p w14:paraId="695E2609" w14:textId="35BCF51D" w:rsidR="00C22D11" w:rsidRDefault="00BA48C2" w:rsidP="00823708">
            <w:pPr>
              <w:pStyle w:val="Default"/>
              <w:rPr>
                <w:sz w:val="22"/>
                <w:szCs w:val="22"/>
              </w:rPr>
            </w:pPr>
            <w:r>
              <w:rPr>
                <w:sz w:val="22"/>
                <w:szCs w:val="22"/>
              </w:rPr>
              <w:t>With M.4.1.6 in place, over-writing F.8.4.4(c), the Interim Solution f</w:t>
            </w:r>
            <w:r w:rsidR="00823708">
              <w:rPr>
                <w:sz w:val="22"/>
                <w:szCs w:val="22"/>
              </w:rPr>
              <w:t>or</w:t>
            </w:r>
            <w:r>
              <w:rPr>
                <w:sz w:val="22"/>
                <w:szCs w:val="22"/>
              </w:rPr>
              <w:t xml:space="preserve"> the auction is prevented from reducing the volume scheduled for both </w:t>
            </w:r>
            <w:r w:rsidR="00823708">
              <w:rPr>
                <w:sz w:val="22"/>
                <w:szCs w:val="22"/>
              </w:rPr>
              <w:t>flexible and inflexible offers determined from the unconstrained schedule produced in sub-section F.8.3.</w:t>
            </w:r>
            <w:r w:rsidR="00820393">
              <w:rPr>
                <w:sz w:val="22"/>
                <w:szCs w:val="22"/>
              </w:rPr>
              <w:t xml:space="preserve">  This prevents compliance with the State aid decision requiring that for auctions from CY2020/21, the CRM should not award additional capacity to resolve constraints.</w:t>
            </w:r>
          </w:p>
          <w:p w14:paraId="7168CF1D" w14:textId="5CDE78C7" w:rsidR="00B34C53" w:rsidRDefault="00B34C53" w:rsidP="00823708">
            <w:pPr>
              <w:pStyle w:val="Default"/>
              <w:rPr>
                <w:sz w:val="22"/>
                <w:szCs w:val="22"/>
              </w:rPr>
            </w:pPr>
          </w:p>
          <w:p w14:paraId="5DCC6433" w14:textId="3A7E8AA9" w:rsidR="00B34C53" w:rsidRDefault="00B34C53" w:rsidP="00823708">
            <w:pPr>
              <w:pStyle w:val="Default"/>
              <w:rPr>
                <w:sz w:val="22"/>
                <w:szCs w:val="22"/>
              </w:rPr>
            </w:pPr>
            <w:r>
              <w:rPr>
                <w:sz w:val="22"/>
                <w:szCs w:val="22"/>
              </w:rPr>
              <w:t>Removal of M.4.1.6 means that the Interim Solution for capacity auctions will use F.8.4.4(c)</w:t>
            </w:r>
            <w:r w:rsidR="00297E5C">
              <w:rPr>
                <w:sz w:val="22"/>
                <w:szCs w:val="22"/>
              </w:rPr>
              <w:t xml:space="preserve"> which only requires the auction solution to accept offers </w:t>
            </w:r>
            <w:r w:rsidR="00317BDC">
              <w:rPr>
                <w:sz w:val="22"/>
                <w:szCs w:val="22"/>
              </w:rPr>
              <w:t>“</w:t>
            </w:r>
            <w:r w:rsidR="00317BDC" w:rsidRPr="00317BDC">
              <w:rPr>
                <w:sz w:val="22"/>
                <w:szCs w:val="22"/>
              </w:rPr>
              <w:t>with a price less than the Offer Price Clearance Ratio of the Auction Clearing Price</w:t>
            </w:r>
            <w:r w:rsidR="00317BDC">
              <w:rPr>
                <w:sz w:val="22"/>
                <w:szCs w:val="22"/>
              </w:rPr>
              <w:t>”.  At present, the Offer Price Clearance Ratio is set to zero – so any offer</w:t>
            </w:r>
            <w:r w:rsidR="00B67D0E">
              <w:rPr>
                <w:sz w:val="22"/>
                <w:szCs w:val="22"/>
              </w:rPr>
              <w:t xml:space="preserve"> schedule</w:t>
            </w:r>
            <w:r w:rsidR="00637F15">
              <w:rPr>
                <w:sz w:val="22"/>
                <w:szCs w:val="22"/>
              </w:rPr>
              <w:t>d</w:t>
            </w:r>
            <w:r w:rsidR="00B67D0E">
              <w:rPr>
                <w:sz w:val="22"/>
                <w:szCs w:val="22"/>
              </w:rPr>
              <w:t xml:space="preserve"> </w:t>
            </w:r>
            <w:r w:rsidR="00637F15">
              <w:rPr>
                <w:sz w:val="22"/>
                <w:szCs w:val="22"/>
              </w:rPr>
              <w:t>under</w:t>
            </w:r>
            <w:r w:rsidR="00B67D0E">
              <w:rPr>
                <w:sz w:val="22"/>
                <w:szCs w:val="22"/>
              </w:rPr>
              <w:t xml:space="preserve"> F.8.3 could be displaced by a more expensive offer in the final solution in order to resolve locational capacity constraints.</w:t>
            </w:r>
          </w:p>
          <w:p w14:paraId="23B3CA9A" w14:textId="77777777" w:rsidR="00820393" w:rsidRDefault="00820393" w:rsidP="00823708">
            <w:pPr>
              <w:pStyle w:val="Default"/>
              <w:rPr>
                <w:sz w:val="22"/>
                <w:szCs w:val="22"/>
                <w:lang w:val="en-IE"/>
              </w:rPr>
            </w:pPr>
          </w:p>
          <w:p w14:paraId="2C1B59E5" w14:textId="5BE60DFF" w:rsidR="00820393" w:rsidRPr="00AB28DB" w:rsidRDefault="00820393" w:rsidP="00823708">
            <w:pPr>
              <w:pStyle w:val="Default"/>
              <w:rPr>
                <w:sz w:val="22"/>
                <w:szCs w:val="22"/>
                <w:lang w:val="en-IE"/>
              </w:rPr>
            </w:pPr>
          </w:p>
        </w:tc>
      </w:tr>
      <w:tr w:rsidR="00C22D11" w:rsidRPr="004C53E7" w14:paraId="3729F470" w14:textId="77777777" w:rsidTr="0013032E">
        <w:tc>
          <w:tcPr>
            <w:tcW w:w="9450" w:type="dxa"/>
            <w:gridSpan w:val="6"/>
            <w:shd w:val="clear" w:color="auto" w:fill="C6D9F1"/>
            <w:vAlign w:val="center"/>
          </w:tcPr>
          <w:p w14:paraId="3375F374"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14:paraId="4F0969BA"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785677E7" w14:textId="77777777" w:rsidTr="0013032E">
        <w:tc>
          <w:tcPr>
            <w:tcW w:w="9450" w:type="dxa"/>
            <w:gridSpan w:val="6"/>
            <w:vAlign w:val="center"/>
          </w:tcPr>
          <w:p w14:paraId="5F934DCB" w14:textId="77777777" w:rsidR="004169DD" w:rsidRDefault="004169DD" w:rsidP="004169DD">
            <w:pPr>
              <w:pStyle w:val="Default"/>
            </w:pPr>
          </w:p>
          <w:p w14:paraId="71C75C99" w14:textId="77777777" w:rsidR="00E81EE6" w:rsidRDefault="00E81EE6" w:rsidP="00E81EE6">
            <w:pPr>
              <w:pStyle w:val="CERLEVEL5"/>
              <w:numPr>
                <w:ilvl w:val="0"/>
                <w:numId w:val="0"/>
              </w:numPr>
            </w:pPr>
            <w:r>
              <w:t>To facilitate compliance with decision from competent authority.</w:t>
            </w:r>
          </w:p>
          <w:p w14:paraId="25EFB744" w14:textId="77777777" w:rsidR="00F76C97" w:rsidRPr="003B1258" w:rsidRDefault="00F76C97" w:rsidP="003B1258">
            <w:pPr>
              <w:pStyle w:val="Default"/>
              <w:rPr>
                <w:sz w:val="22"/>
                <w:szCs w:val="22"/>
              </w:rPr>
            </w:pPr>
          </w:p>
        </w:tc>
      </w:tr>
      <w:tr w:rsidR="00C22D11" w:rsidRPr="004C53E7" w14:paraId="05826A6A" w14:textId="77777777" w:rsidTr="0013032E">
        <w:tc>
          <w:tcPr>
            <w:tcW w:w="9450" w:type="dxa"/>
            <w:gridSpan w:val="6"/>
            <w:shd w:val="clear" w:color="auto" w:fill="C6D9F1"/>
            <w:vAlign w:val="center"/>
          </w:tcPr>
          <w:p w14:paraId="2842CEB5"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2600BDE9"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14:paraId="179A16CE" w14:textId="77777777" w:rsidTr="0013032E">
        <w:tc>
          <w:tcPr>
            <w:tcW w:w="9450" w:type="dxa"/>
            <w:gridSpan w:val="6"/>
            <w:vAlign w:val="center"/>
          </w:tcPr>
          <w:p w14:paraId="77392505" w14:textId="77777777" w:rsidR="00650489" w:rsidRDefault="00650489" w:rsidP="008F38E6">
            <w:pPr>
              <w:rPr>
                <w:rFonts w:ascii="Arial" w:hAnsi="Arial" w:cs="Arial"/>
                <w:sz w:val="22"/>
                <w:szCs w:val="22"/>
                <w:lang w:val="en-IE"/>
              </w:rPr>
            </w:pPr>
          </w:p>
          <w:p w14:paraId="664E19B7" w14:textId="09E6ACA9" w:rsidR="00E72840" w:rsidRDefault="004A4209" w:rsidP="008F38E6">
            <w:pPr>
              <w:rPr>
                <w:rFonts w:ascii="Arial" w:hAnsi="Arial" w:cs="Arial"/>
                <w:sz w:val="22"/>
                <w:szCs w:val="22"/>
                <w:lang w:val="en-IE"/>
              </w:rPr>
            </w:pPr>
            <w:r>
              <w:rPr>
                <w:rFonts w:ascii="Arial" w:hAnsi="Arial" w:cs="Arial"/>
                <w:sz w:val="22"/>
                <w:szCs w:val="22"/>
                <w:lang w:val="en-IE"/>
              </w:rPr>
              <w:t>Non-implementation of modification proposal leaves the CMC in conflict with State aid approval.</w:t>
            </w:r>
            <w:r w:rsidR="00811873">
              <w:rPr>
                <w:rFonts w:ascii="Arial" w:hAnsi="Arial" w:cs="Arial"/>
                <w:sz w:val="22"/>
                <w:szCs w:val="22"/>
                <w:lang w:val="en-IE"/>
              </w:rPr>
              <w:t xml:space="preserve">  The first auction affected is the T-4 auction for CY2022/23.</w:t>
            </w:r>
          </w:p>
          <w:p w14:paraId="5D3D66B5" w14:textId="77777777" w:rsidR="00F76C97" w:rsidRPr="003B7AB6" w:rsidRDefault="00F76C97" w:rsidP="008F38E6">
            <w:pPr>
              <w:rPr>
                <w:rFonts w:ascii="Arial" w:hAnsi="Arial" w:cs="Arial"/>
                <w:sz w:val="22"/>
                <w:szCs w:val="22"/>
                <w:lang w:val="en-IE"/>
              </w:rPr>
            </w:pPr>
          </w:p>
        </w:tc>
      </w:tr>
      <w:tr w:rsidR="009342A5" w:rsidRPr="004C53E7" w14:paraId="21E9BABC" w14:textId="77777777" w:rsidTr="00390C49">
        <w:trPr>
          <w:trHeight w:val="507"/>
        </w:trPr>
        <w:tc>
          <w:tcPr>
            <w:tcW w:w="9450" w:type="dxa"/>
            <w:gridSpan w:val="6"/>
            <w:shd w:val="clear" w:color="auto" w:fill="C6D9F1"/>
            <w:vAlign w:val="center"/>
          </w:tcPr>
          <w:p w14:paraId="0D69A9A4"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299DB306"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7EEFAABA" w14:textId="77777777" w:rsidTr="00932C15">
        <w:trPr>
          <w:trHeight w:val="507"/>
        </w:trPr>
        <w:tc>
          <w:tcPr>
            <w:tcW w:w="9450" w:type="dxa"/>
            <w:gridSpan w:val="6"/>
            <w:vAlign w:val="center"/>
          </w:tcPr>
          <w:p w14:paraId="1EAD71B3" w14:textId="77777777" w:rsidR="00C00A34" w:rsidRPr="004C53E7" w:rsidDel="00404964" w:rsidRDefault="00C829A3" w:rsidP="00C829A3">
            <w:pPr>
              <w:pStyle w:val="Default"/>
              <w:rPr>
                <w:rFonts w:ascii="Calibri" w:hAnsi="Calibri"/>
                <w:lang w:val="en-IE"/>
              </w:rPr>
            </w:pPr>
            <w:r w:rsidRPr="00C829A3">
              <w:rPr>
                <w:sz w:val="22"/>
                <w:szCs w:val="22"/>
              </w:rPr>
              <w:t>No material impact to systems, resources and processes/procedures.</w:t>
            </w:r>
          </w:p>
        </w:tc>
      </w:tr>
      <w:tr w:rsidR="00C22D11" w:rsidRPr="004C53E7" w14:paraId="7B58D443" w14:textId="77777777" w:rsidTr="0013032E">
        <w:tc>
          <w:tcPr>
            <w:tcW w:w="9450" w:type="dxa"/>
            <w:gridSpan w:val="6"/>
            <w:vAlign w:val="center"/>
          </w:tcPr>
          <w:p w14:paraId="4B75A572" w14:textId="77777777" w:rsidR="00C22D11" w:rsidRPr="004C53E7" w:rsidRDefault="00C22D11" w:rsidP="005C1FF8">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1" w:history="1">
              <w:r w:rsidR="00733092" w:rsidRPr="00F840F9">
                <w:rPr>
                  <w:rStyle w:val="Hyperlink"/>
                  <w:rFonts w:ascii="Calibri" w:hAnsi="Calibri" w:cs="Arial"/>
                  <w:b/>
                  <w:bCs/>
                  <w:i/>
                  <w:iCs/>
                  <w:lang w:val="en-IE"/>
                </w:rPr>
                <w:t>modifications@sem-o.com</w:t>
              </w:r>
            </w:hyperlink>
            <w:r w:rsidR="00733092">
              <w:rPr>
                <w:rFonts w:ascii="Calibri" w:hAnsi="Calibri" w:cs="Arial"/>
                <w:b/>
                <w:bCs/>
                <w:i/>
                <w:iCs/>
                <w:lang w:val="en-IE"/>
              </w:rPr>
              <w:t xml:space="preserve"> </w:t>
            </w:r>
          </w:p>
        </w:tc>
      </w:tr>
    </w:tbl>
    <w:p w14:paraId="19D403FB"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75A96E8D"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0003042C"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0EC3C3A9" w14:textId="77777777" w:rsidR="004C53E7" w:rsidRDefault="004C53E7" w:rsidP="004C53E7">
      <w:pPr>
        <w:jc w:val="center"/>
        <w:rPr>
          <w:rFonts w:ascii="Calibri" w:hAnsi="Calibri" w:cs="Arial"/>
          <w:b/>
        </w:rPr>
      </w:pPr>
      <w:r w:rsidRPr="004C53E7">
        <w:rPr>
          <w:rFonts w:ascii="Calibri" w:hAnsi="Calibri" w:cs="Arial"/>
          <w:b/>
        </w:rPr>
        <w:t>Notes on completing Modification Proposal Form:</w:t>
      </w:r>
    </w:p>
    <w:p w14:paraId="0735DC4D" w14:textId="77777777" w:rsidR="004C53E7" w:rsidRPr="004C53E7" w:rsidRDefault="004C53E7" w:rsidP="004C53E7">
      <w:pPr>
        <w:jc w:val="center"/>
        <w:rPr>
          <w:rFonts w:ascii="Calibri" w:hAnsi="Calibri" w:cs="Arial"/>
          <w:b/>
        </w:rPr>
      </w:pPr>
    </w:p>
    <w:p w14:paraId="38513639"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1E9A0C67"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16DA8591"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5842BD5A"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13670FF2" w14:textId="77777777" w:rsidR="004C53E7" w:rsidRPr="004C53E7" w:rsidRDefault="004C53E7" w:rsidP="004C53E7">
      <w:pPr>
        <w:jc w:val="both"/>
        <w:rPr>
          <w:rFonts w:ascii="Arial" w:hAnsi="Arial" w:cs="Arial"/>
          <w:b/>
          <w:sz w:val="16"/>
          <w:szCs w:val="16"/>
          <w:lang w:val="en-IE"/>
        </w:rPr>
      </w:pPr>
    </w:p>
    <w:p w14:paraId="73DB801E"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14:paraId="46CEEA7F"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14:paraId="0B06DDAF"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21734A5C"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5EF85F58" w14:textId="77777777" w:rsidR="004C53E7" w:rsidRPr="004C53E7" w:rsidRDefault="004C53E7" w:rsidP="004C53E7">
      <w:pPr>
        <w:jc w:val="both"/>
        <w:rPr>
          <w:rFonts w:ascii="Arial" w:hAnsi="Arial" w:cs="Arial"/>
          <w:b/>
          <w:sz w:val="16"/>
          <w:szCs w:val="16"/>
          <w:lang w:val="en-IE"/>
        </w:rPr>
      </w:pPr>
    </w:p>
    <w:p w14:paraId="796EAE73"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262758CE" w14:textId="77777777" w:rsidR="004C53E7" w:rsidRPr="004C53E7" w:rsidRDefault="004C53E7" w:rsidP="004C53E7">
      <w:pPr>
        <w:tabs>
          <w:tab w:val="left" w:pos="360"/>
        </w:tabs>
        <w:ind w:left="720"/>
        <w:jc w:val="both"/>
        <w:rPr>
          <w:rFonts w:ascii="Arial" w:hAnsi="Arial" w:cs="Arial"/>
          <w:b/>
          <w:sz w:val="16"/>
          <w:szCs w:val="16"/>
          <w:lang w:val="en-IE"/>
        </w:rPr>
      </w:pPr>
    </w:p>
    <w:p w14:paraId="4E86A762"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14:paraId="1ED03E8F" w14:textId="77777777" w:rsidR="004C53E7" w:rsidRPr="004C53E7" w:rsidRDefault="004C53E7" w:rsidP="004C53E7">
      <w:pPr>
        <w:tabs>
          <w:tab w:val="left" w:pos="360"/>
        </w:tabs>
        <w:ind w:left="720" w:hanging="360"/>
        <w:jc w:val="both"/>
        <w:rPr>
          <w:rFonts w:ascii="Arial" w:hAnsi="Arial" w:cs="Arial"/>
          <w:b/>
          <w:sz w:val="16"/>
          <w:szCs w:val="16"/>
          <w:lang w:val="en-IE"/>
        </w:rPr>
      </w:pPr>
    </w:p>
    <w:p w14:paraId="35FCB344"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3A75FDD6"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5B97D52E"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6ADA28C4"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4E5AC5FD"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0B6A4C36"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7FA6A2B"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2CC7B017"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3BB2C3D"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3E9CD762"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21FF9F6C"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6693BD63"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4CD55FEC"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30CDBC39"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5FBAA83A"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16D4AAE4"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77AC9CEE"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340D47D4" w14:textId="77777777" w:rsidR="004C53E7" w:rsidRPr="003F225F" w:rsidRDefault="004C53E7" w:rsidP="004C53E7">
      <w:pPr>
        <w:rPr>
          <w:rFonts w:ascii="Arial" w:hAnsi="Arial" w:cs="Arial"/>
          <w:sz w:val="22"/>
          <w:szCs w:val="22"/>
          <w:lang w:val="en-IE"/>
        </w:rPr>
      </w:pPr>
    </w:p>
    <w:p w14:paraId="7C89631C" w14:textId="77777777"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BEF7E8D"/>
    <w:multiLevelType w:val="hybridMultilevel"/>
    <w:tmpl w:val="E6C23F54"/>
    <w:lvl w:ilvl="0" w:tplc="21E26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4">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E22F82"/>
    <w:multiLevelType w:val="hybridMultilevel"/>
    <w:tmpl w:val="E07EBE04"/>
    <w:lvl w:ilvl="0" w:tplc="7E0C0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9">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2">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8">
    <w:nsid w:val="451A4A10"/>
    <w:multiLevelType w:val="hybridMultilevel"/>
    <w:tmpl w:val="2E5CE04E"/>
    <w:lvl w:ilvl="0" w:tplc="F8743EE4">
      <w:start w:val="2"/>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72B6608"/>
    <w:multiLevelType w:val="hybridMultilevel"/>
    <w:tmpl w:val="45BCCF5A"/>
    <w:lvl w:ilvl="0" w:tplc="1D42BC46">
      <w:start w:val="7"/>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E74FEE"/>
    <w:multiLevelType w:val="hybridMultilevel"/>
    <w:tmpl w:val="4E62639C"/>
    <w:lvl w:ilvl="0" w:tplc="D05ABD36">
      <w:start w:val="7"/>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10"/>
  </w:num>
  <w:num w:numId="6">
    <w:abstractNumId w:val="2"/>
  </w:num>
  <w:num w:numId="7">
    <w:abstractNumId w:val="4"/>
  </w:num>
  <w:num w:numId="8">
    <w:abstractNumId w:val="11"/>
    <w:lvlOverride w:ilvl="0">
      <w:startOverride w:val="1"/>
    </w:lvlOverride>
  </w:num>
  <w:num w:numId="9">
    <w:abstractNumId w:val="12"/>
  </w:num>
  <w:num w:numId="10">
    <w:abstractNumId w:val="3"/>
  </w:num>
  <w:num w:numId="11">
    <w:abstractNumId w:val="25"/>
  </w:num>
  <w:num w:numId="12">
    <w:abstractNumId w:val="29"/>
  </w:num>
  <w:num w:numId="13">
    <w:abstractNumId w:val="8"/>
  </w:num>
  <w:num w:numId="14">
    <w:abstractNumId w:val="27"/>
  </w:num>
  <w:num w:numId="15">
    <w:abstractNumId w:val="23"/>
  </w:num>
  <w:num w:numId="16">
    <w:abstractNumId w:val="13"/>
  </w:num>
  <w:num w:numId="17">
    <w:abstractNumId w:val="26"/>
  </w:num>
  <w:num w:numId="18">
    <w:abstractNumId w:val="21"/>
  </w:num>
  <w:num w:numId="19">
    <w:abstractNumId w:val="11"/>
    <w:lvlOverride w:ilvl="0">
      <w:startOverride w:val="1"/>
    </w:lvlOverride>
  </w:num>
  <w:num w:numId="20">
    <w:abstractNumId w:val="16"/>
  </w:num>
  <w:num w:numId="21">
    <w:abstractNumId w:val="11"/>
    <w:lvlOverride w:ilvl="0">
      <w:startOverride w:val="1"/>
    </w:lvlOverride>
  </w:num>
  <w:num w:numId="22">
    <w:abstractNumId w:val="20"/>
  </w:num>
  <w:num w:numId="23">
    <w:abstractNumId w:val="11"/>
    <w:lvlOverride w:ilvl="0">
      <w:startOverride w:val="1"/>
    </w:lvlOverride>
  </w:num>
  <w:num w:numId="24">
    <w:abstractNumId w:val="30"/>
  </w:num>
  <w:num w:numId="25">
    <w:abstractNumId w:val="11"/>
    <w:lvlOverride w:ilvl="0">
      <w:startOverride w:val="1"/>
    </w:lvlOverride>
  </w:num>
  <w:num w:numId="26">
    <w:abstractNumId w:val="11"/>
    <w:lvlOverride w:ilvl="0">
      <w:startOverride w:val="1"/>
    </w:lvlOverride>
  </w:num>
  <w:num w:numId="27">
    <w:abstractNumId w:val="7"/>
  </w:num>
  <w:num w:numId="28">
    <w:abstractNumId w:val="22"/>
  </w:num>
  <w:num w:numId="29">
    <w:abstractNumId w:val="11"/>
    <w:lvlOverride w:ilvl="0">
      <w:startOverride w:val="1"/>
    </w:lvlOverride>
  </w:num>
  <w:num w:numId="30">
    <w:abstractNumId w:val="14"/>
  </w:num>
  <w:num w:numId="31">
    <w:abstractNumId w:val="11"/>
    <w:lvlOverride w:ilvl="0">
      <w:startOverride w:val="1"/>
    </w:lvlOverride>
  </w:num>
  <w:num w:numId="32">
    <w:abstractNumId w:val="5"/>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9"/>
  </w:num>
  <w:num w:numId="37">
    <w:abstractNumId w:val="9"/>
  </w:num>
  <w:num w:numId="38">
    <w:abstractNumId w:val="15"/>
  </w:num>
  <w:num w:numId="39">
    <w:abstractNumId w:val="1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
  </w:num>
  <w:num w:numId="43">
    <w:abstractNumId w:val="6"/>
  </w:num>
  <w:num w:numId="44">
    <w:abstractNumId w:val="2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143E3"/>
    <w:rsid w:val="00014EAE"/>
    <w:rsid w:val="00021E8B"/>
    <w:rsid w:val="00025FCD"/>
    <w:rsid w:val="0004791E"/>
    <w:rsid w:val="00056CDC"/>
    <w:rsid w:val="00061E3E"/>
    <w:rsid w:val="00062790"/>
    <w:rsid w:val="00066AFE"/>
    <w:rsid w:val="000720C6"/>
    <w:rsid w:val="00072793"/>
    <w:rsid w:val="000749A8"/>
    <w:rsid w:val="00076DF3"/>
    <w:rsid w:val="00081256"/>
    <w:rsid w:val="000817DF"/>
    <w:rsid w:val="00082EAE"/>
    <w:rsid w:val="000849AD"/>
    <w:rsid w:val="000A6535"/>
    <w:rsid w:val="000B4C19"/>
    <w:rsid w:val="000C1A39"/>
    <w:rsid w:val="000C6B63"/>
    <w:rsid w:val="000E5490"/>
    <w:rsid w:val="000E5802"/>
    <w:rsid w:val="000F2863"/>
    <w:rsid w:val="000F6D00"/>
    <w:rsid w:val="000F6EF1"/>
    <w:rsid w:val="00110230"/>
    <w:rsid w:val="00116B05"/>
    <w:rsid w:val="0013032E"/>
    <w:rsid w:val="001306D3"/>
    <w:rsid w:val="00135247"/>
    <w:rsid w:val="00136BE0"/>
    <w:rsid w:val="001424CE"/>
    <w:rsid w:val="001516D2"/>
    <w:rsid w:val="001532AD"/>
    <w:rsid w:val="00164EF2"/>
    <w:rsid w:val="00174C7B"/>
    <w:rsid w:val="00177885"/>
    <w:rsid w:val="001967E0"/>
    <w:rsid w:val="001A12D0"/>
    <w:rsid w:val="001A2C80"/>
    <w:rsid w:val="001B5EE4"/>
    <w:rsid w:val="001D28AA"/>
    <w:rsid w:val="001D5C1B"/>
    <w:rsid w:val="002012B7"/>
    <w:rsid w:val="0020667F"/>
    <w:rsid w:val="002111E2"/>
    <w:rsid w:val="00212744"/>
    <w:rsid w:val="002132AE"/>
    <w:rsid w:val="00214CD4"/>
    <w:rsid w:val="00215BE1"/>
    <w:rsid w:val="002266C3"/>
    <w:rsid w:val="00230487"/>
    <w:rsid w:val="00232F6F"/>
    <w:rsid w:val="002353FD"/>
    <w:rsid w:val="00245EFB"/>
    <w:rsid w:val="002608C9"/>
    <w:rsid w:val="0026274E"/>
    <w:rsid w:val="002664D3"/>
    <w:rsid w:val="00271BC3"/>
    <w:rsid w:val="00272988"/>
    <w:rsid w:val="002758CF"/>
    <w:rsid w:val="00280203"/>
    <w:rsid w:val="0029000D"/>
    <w:rsid w:val="00294690"/>
    <w:rsid w:val="00297E5C"/>
    <w:rsid w:val="002A2336"/>
    <w:rsid w:val="002B193D"/>
    <w:rsid w:val="002B2DA4"/>
    <w:rsid w:val="002B7AF4"/>
    <w:rsid w:val="002E704D"/>
    <w:rsid w:val="002F483E"/>
    <w:rsid w:val="00304714"/>
    <w:rsid w:val="00317BDC"/>
    <w:rsid w:val="003200E9"/>
    <w:rsid w:val="003217E4"/>
    <w:rsid w:val="00322F98"/>
    <w:rsid w:val="00342DA5"/>
    <w:rsid w:val="00344687"/>
    <w:rsid w:val="00355080"/>
    <w:rsid w:val="00356516"/>
    <w:rsid w:val="00361C16"/>
    <w:rsid w:val="0037296D"/>
    <w:rsid w:val="0037774E"/>
    <w:rsid w:val="00393EFB"/>
    <w:rsid w:val="003A2A7C"/>
    <w:rsid w:val="003A3B10"/>
    <w:rsid w:val="003A7DB8"/>
    <w:rsid w:val="003B1258"/>
    <w:rsid w:val="003B7AB6"/>
    <w:rsid w:val="003F2803"/>
    <w:rsid w:val="003F58EF"/>
    <w:rsid w:val="00402161"/>
    <w:rsid w:val="00403843"/>
    <w:rsid w:val="0040565C"/>
    <w:rsid w:val="004169DD"/>
    <w:rsid w:val="00416C0B"/>
    <w:rsid w:val="00420161"/>
    <w:rsid w:val="00426132"/>
    <w:rsid w:val="00431400"/>
    <w:rsid w:val="00437DF2"/>
    <w:rsid w:val="0044675D"/>
    <w:rsid w:val="0045414F"/>
    <w:rsid w:val="00455C6A"/>
    <w:rsid w:val="004665F9"/>
    <w:rsid w:val="0048066F"/>
    <w:rsid w:val="00483F82"/>
    <w:rsid w:val="0048534E"/>
    <w:rsid w:val="004A38DC"/>
    <w:rsid w:val="004A4209"/>
    <w:rsid w:val="004A4F21"/>
    <w:rsid w:val="004A7E23"/>
    <w:rsid w:val="004C53E7"/>
    <w:rsid w:val="004D0D7B"/>
    <w:rsid w:val="004D0E68"/>
    <w:rsid w:val="004E4557"/>
    <w:rsid w:val="004E4830"/>
    <w:rsid w:val="004E55C1"/>
    <w:rsid w:val="004F3593"/>
    <w:rsid w:val="00511F29"/>
    <w:rsid w:val="00514086"/>
    <w:rsid w:val="0051586E"/>
    <w:rsid w:val="00515DAE"/>
    <w:rsid w:val="00563421"/>
    <w:rsid w:val="00573228"/>
    <w:rsid w:val="005749B3"/>
    <w:rsid w:val="00584447"/>
    <w:rsid w:val="005A4A61"/>
    <w:rsid w:val="005B0118"/>
    <w:rsid w:val="005B01E4"/>
    <w:rsid w:val="005C1FF8"/>
    <w:rsid w:val="005C29F7"/>
    <w:rsid w:val="005D5330"/>
    <w:rsid w:val="005E04A3"/>
    <w:rsid w:val="005E78A2"/>
    <w:rsid w:val="005E7F3D"/>
    <w:rsid w:val="005F53BC"/>
    <w:rsid w:val="005F5958"/>
    <w:rsid w:val="005F6493"/>
    <w:rsid w:val="0060683E"/>
    <w:rsid w:val="00607C31"/>
    <w:rsid w:val="00617892"/>
    <w:rsid w:val="006213AF"/>
    <w:rsid w:val="0063249B"/>
    <w:rsid w:val="00637F15"/>
    <w:rsid w:val="00650489"/>
    <w:rsid w:val="0065281B"/>
    <w:rsid w:val="00673FAA"/>
    <w:rsid w:val="00676D2F"/>
    <w:rsid w:val="00677D2C"/>
    <w:rsid w:val="00690E9A"/>
    <w:rsid w:val="0069317E"/>
    <w:rsid w:val="00696475"/>
    <w:rsid w:val="006A0219"/>
    <w:rsid w:val="006A1D4D"/>
    <w:rsid w:val="006A39A9"/>
    <w:rsid w:val="006A652A"/>
    <w:rsid w:val="006B1E44"/>
    <w:rsid w:val="006D7948"/>
    <w:rsid w:val="006E3612"/>
    <w:rsid w:val="006E3E44"/>
    <w:rsid w:val="006F7F9F"/>
    <w:rsid w:val="00704900"/>
    <w:rsid w:val="00714DC8"/>
    <w:rsid w:val="0072182B"/>
    <w:rsid w:val="00730238"/>
    <w:rsid w:val="00732503"/>
    <w:rsid w:val="00733092"/>
    <w:rsid w:val="00734A88"/>
    <w:rsid w:val="0075065A"/>
    <w:rsid w:val="00751E25"/>
    <w:rsid w:val="0076195F"/>
    <w:rsid w:val="00763729"/>
    <w:rsid w:val="00786F27"/>
    <w:rsid w:val="00792EA0"/>
    <w:rsid w:val="00793BD3"/>
    <w:rsid w:val="00797FC8"/>
    <w:rsid w:val="007C0289"/>
    <w:rsid w:val="007C12DD"/>
    <w:rsid w:val="0080284F"/>
    <w:rsid w:val="0081044D"/>
    <w:rsid w:val="00811873"/>
    <w:rsid w:val="00817BEB"/>
    <w:rsid w:val="00820393"/>
    <w:rsid w:val="00823708"/>
    <w:rsid w:val="00823FFC"/>
    <w:rsid w:val="008240F0"/>
    <w:rsid w:val="00830DB9"/>
    <w:rsid w:val="008423F6"/>
    <w:rsid w:val="008535DE"/>
    <w:rsid w:val="00870EA6"/>
    <w:rsid w:val="00880D37"/>
    <w:rsid w:val="008816B1"/>
    <w:rsid w:val="00895697"/>
    <w:rsid w:val="008A75AD"/>
    <w:rsid w:val="008B7B7C"/>
    <w:rsid w:val="008D0C9D"/>
    <w:rsid w:val="008E4DAB"/>
    <w:rsid w:val="008F1E63"/>
    <w:rsid w:val="008F38E6"/>
    <w:rsid w:val="008F4D3C"/>
    <w:rsid w:val="00902301"/>
    <w:rsid w:val="00922222"/>
    <w:rsid w:val="009342A5"/>
    <w:rsid w:val="00936BA8"/>
    <w:rsid w:val="00947AA5"/>
    <w:rsid w:val="00950B8C"/>
    <w:rsid w:val="0095122C"/>
    <w:rsid w:val="00963F7E"/>
    <w:rsid w:val="00975043"/>
    <w:rsid w:val="0098281A"/>
    <w:rsid w:val="009C41F2"/>
    <w:rsid w:val="009D06C8"/>
    <w:rsid w:val="009D610D"/>
    <w:rsid w:val="009D6CC2"/>
    <w:rsid w:val="009E7254"/>
    <w:rsid w:val="009F1BD7"/>
    <w:rsid w:val="009F7750"/>
    <w:rsid w:val="00A0688D"/>
    <w:rsid w:val="00A07C83"/>
    <w:rsid w:val="00A45A2A"/>
    <w:rsid w:val="00A6375B"/>
    <w:rsid w:val="00A716B3"/>
    <w:rsid w:val="00A87493"/>
    <w:rsid w:val="00A97576"/>
    <w:rsid w:val="00AA6274"/>
    <w:rsid w:val="00AB28DB"/>
    <w:rsid w:val="00AC7EA2"/>
    <w:rsid w:val="00AE3AB7"/>
    <w:rsid w:val="00AE7D67"/>
    <w:rsid w:val="00AF6789"/>
    <w:rsid w:val="00B008BD"/>
    <w:rsid w:val="00B04C55"/>
    <w:rsid w:val="00B23BA5"/>
    <w:rsid w:val="00B278F7"/>
    <w:rsid w:val="00B334BA"/>
    <w:rsid w:val="00B34C53"/>
    <w:rsid w:val="00B45252"/>
    <w:rsid w:val="00B54EF1"/>
    <w:rsid w:val="00B65169"/>
    <w:rsid w:val="00B67D0E"/>
    <w:rsid w:val="00B67EEA"/>
    <w:rsid w:val="00B80196"/>
    <w:rsid w:val="00B808E0"/>
    <w:rsid w:val="00B94C60"/>
    <w:rsid w:val="00BA424A"/>
    <w:rsid w:val="00BA48C2"/>
    <w:rsid w:val="00BB403E"/>
    <w:rsid w:val="00BC24D9"/>
    <w:rsid w:val="00BC6700"/>
    <w:rsid w:val="00BC7567"/>
    <w:rsid w:val="00BD00A2"/>
    <w:rsid w:val="00BF1FF3"/>
    <w:rsid w:val="00BF6E83"/>
    <w:rsid w:val="00C00A34"/>
    <w:rsid w:val="00C025BB"/>
    <w:rsid w:val="00C142B6"/>
    <w:rsid w:val="00C16504"/>
    <w:rsid w:val="00C20112"/>
    <w:rsid w:val="00C22D11"/>
    <w:rsid w:val="00C358DA"/>
    <w:rsid w:val="00C52D5E"/>
    <w:rsid w:val="00C54F16"/>
    <w:rsid w:val="00C6470C"/>
    <w:rsid w:val="00C6689F"/>
    <w:rsid w:val="00C760E4"/>
    <w:rsid w:val="00C800B7"/>
    <w:rsid w:val="00C829A3"/>
    <w:rsid w:val="00C95F95"/>
    <w:rsid w:val="00CA5D99"/>
    <w:rsid w:val="00CA7D9C"/>
    <w:rsid w:val="00CC4C3F"/>
    <w:rsid w:val="00CC6CCB"/>
    <w:rsid w:val="00CD6B5D"/>
    <w:rsid w:val="00CE0A06"/>
    <w:rsid w:val="00CE3F9F"/>
    <w:rsid w:val="00CF14BD"/>
    <w:rsid w:val="00CF45E5"/>
    <w:rsid w:val="00D05D5A"/>
    <w:rsid w:val="00D0632D"/>
    <w:rsid w:val="00D112C5"/>
    <w:rsid w:val="00D1310C"/>
    <w:rsid w:val="00D14542"/>
    <w:rsid w:val="00D26AAD"/>
    <w:rsid w:val="00D30726"/>
    <w:rsid w:val="00D30BD0"/>
    <w:rsid w:val="00D609C2"/>
    <w:rsid w:val="00D924A9"/>
    <w:rsid w:val="00DA2986"/>
    <w:rsid w:val="00DA463F"/>
    <w:rsid w:val="00DA68F2"/>
    <w:rsid w:val="00DC18CC"/>
    <w:rsid w:val="00DC48E9"/>
    <w:rsid w:val="00DE2FA8"/>
    <w:rsid w:val="00DF0C19"/>
    <w:rsid w:val="00E04560"/>
    <w:rsid w:val="00E219B4"/>
    <w:rsid w:val="00E50229"/>
    <w:rsid w:val="00E51505"/>
    <w:rsid w:val="00E55349"/>
    <w:rsid w:val="00E57007"/>
    <w:rsid w:val="00E61E89"/>
    <w:rsid w:val="00E62AD5"/>
    <w:rsid w:val="00E65042"/>
    <w:rsid w:val="00E71AFD"/>
    <w:rsid w:val="00E71E68"/>
    <w:rsid w:val="00E72840"/>
    <w:rsid w:val="00E81EE6"/>
    <w:rsid w:val="00EA0ECE"/>
    <w:rsid w:val="00EA47F7"/>
    <w:rsid w:val="00EB4C97"/>
    <w:rsid w:val="00EC45AF"/>
    <w:rsid w:val="00EC7E39"/>
    <w:rsid w:val="00ED2A8D"/>
    <w:rsid w:val="00ED6127"/>
    <w:rsid w:val="00EE29DA"/>
    <w:rsid w:val="00EE2B7C"/>
    <w:rsid w:val="00EE6684"/>
    <w:rsid w:val="00F03178"/>
    <w:rsid w:val="00F07EDC"/>
    <w:rsid w:val="00F2139A"/>
    <w:rsid w:val="00F41C05"/>
    <w:rsid w:val="00F4688B"/>
    <w:rsid w:val="00F52394"/>
    <w:rsid w:val="00F603B2"/>
    <w:rsid w:val="00F6081E"/>
    <w:rsid w:val="00F63528"/>
    <w:rsid w:val="00F64077"/>
    <w:rsid w:val="00F708C5"/>
    <w:rsid w:val="00F7547A"/>
    <w:rsid w:val="00F76C97"/>
    <w:rsid w:val="00F77CE0"/>
    <w:rsid w:val="00F94C19"/>
    <w:rsid w:val="00F954C9"/>
    <w:rsid w:val="00FA0B2A"/>
    <w:rsid w:val="00FA4316"/>
    <w:rsid w:val="00FA643F"/>
    <w:rsid w:val="00FB4D82"/>
    <w:rsid w:val="00FC5FCD"/>
    <w:rsid w:val="00FC6F7F"/>
    <w:rsid w:val="00FD5C1D"/>
    <w:rsid w:val="00FF42EC"/>
    <w:rsid w:val="00FF6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83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character" w:styleId="CommentReference">
    <w:name w:val="annotation reference"/>
    <w:aliases w:val="Stinking Styles6,Marque de commentaire1,Stinking Styles61,Marque de commentaire11"/>
    <w:basedOn w:val="DefaultParagraphFont"/>
    <w:unhideWhenUsed/>
    <w:rsid w:val="005F6493"/>
    <w:rPr>
      <w:sz w:val="16"/>
      <w:szCs w:val="16"/>
    </w:rPr>
  </w:style>
  <w:style w:type="paragraph" w:styleId="CommentText">
    <w:name w:val="annotation text"/>
    <w:basedOn w:val="Normal"/>
    <w:link w:val="CommentTextChar"/>
    <w:uiPriority w:val="99"/>
    <w:semiHidden/>
    <w:unhideWhenUsed/>
    <w:rsid w:val="005F6493"/>
  </w:style>
  <w:style w:type="character" w:customStyle="1" w:styleId="CommentTextChar">
    <w:name w:val="Comment Text Char"/>
    <w:basedOn w:val="DefaultParagraphFont"/>
    <w:link w:val="CommentText"/>
    <w:uiPriority w:val="99"/>
    <w:semiHidden/>
    <w:rsid w:val="005F649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5F6493"/>
    <w:rPr>
      <w:b/>
      <w:bCs/>
    </w:rPr>
  </w:style>
  <w:style w:type="character" w:customStyle="1" w:styleId="CommentSubjectChar">
    <w:name w:val="Comment Subject Char"/>
    <w:basedOn w:val="CommentTextChar"/>
    <w:link w:val="CommentSubject"/>
    <w:uiPriority w:val="99"/>
    <w:semiHidden/>
    <w:rsid w:val="005F6493"/>
    <w:rPr>
      <w:rFonts w:ascii="Times New Roman" w:eastAsia="Times New Roman" w:hAnsi="Times New Roman" w:cs="Times New Roman"/>
      <w:b/>
      <w:bCs/>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character" w:styleId="CommentReference">
    <w:name w:val="annotation reference"/>
    <w:aliases w:val="Stinking Styles6,Marque de commentaire1,Stinking Styles61,Marque de commentaire11"/>
    <w:basedOn w:val="DefaultParagraphFont"/>
    <w:unhideWhenUsed/>
    <w:rsid w:val="005F6493"/>
    <w:rPr>
      <w:sz w:val="16"/>
      <w:szCs w:val="16"/>
    </w:rPr>
  </w:style>
  <w:style w:type="paragraph" w:styleId="CommentText">
    <w:name w:val="annotation text"/>
    <w:basedOn w:val="Normal"/>
    <w:link w:val="CommentTextChar"/>
    <w:uiPriority w:val="99"/>
    <w:semiHidden/>
    <w:unhideWhenUsed/>
    <w:rsid w:val="005F6493"/>
  </w:style>
  <w:style w:type="character" w:customStyle="1" w:styleId="CommentTextChar">
    <w:name w:val="Comment Text Char"/>
    <w:basedOn w:val="DefaultParagraphFont"/>
    <w:link w:val="CommentText"/>
    <w:uiPriority w:val="99"/>
    <w:semiHidden/>
    <w:rsid w:val="005F649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5F6493"/>
    <w:rPr>
      <w:b/>
      <w:bCs/>
    </w:rPr>
  </w:style>
  <w:style w:type="character" w:customStyle="1" w:styleId="CommentSubjectChar">
    <w:name w:val="Comment Subject Char"/>
    <w:basedOn w:val="CommentTextChar"/>
    <w:link w:val="CommentSubject"/>
    <w:uiPriority w:val="99"/>
    <w:semiHidden/>
    <w:rsid w:val="005F6493"/>
    <w:rPr>
      <w:rFonts w:ascii="Times New Roman" w:eastAsia="Times New Roman" w:hAnsi="Times New Roman" w:cs="Times New Roman"/>
      <w:b/>
      <w:bCs/>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0" Type="http://schemas.openxmlformats.org/officeDocument/2006/relationships/hyperlink" Target="mailto:Kevin.Lenaghan@uregni.gov.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Mod_1_19</Mod_x0020_Id>
    <Market xmlns="83dee237-e653-49f0-9104-674b0aa2bf9b">Capacity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6" ma:contentTypeDescription="Create a new document." ma:contentTypeScope="" ma:versionID="6588233366cd5bcca145a92cda9d500c">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b9bfd9be9f0cc7e19bb6ddf9c9387cb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xsd:simpleType>
        <xsd:restriction base="dms:Choice">
          <xsd:enumeration value="Meeting No"/>
          <xsd:enumeration value="Mod  ID"/>
          <xsd:enumeration value="Trackers"/>
          <xsd:enumeration value="SL Docs"/>
          <xsd:enumeration value="Internal Mods Meeting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FF31-0028-4EC7-930B-06A0E0628EB6}">
  <ds:schemaRefs>
    <ds:schemaRef ds:uri="http://schemas.microsoft.com/office/2006/metadata/properties"/>
    <ds:schemaRef ds:uri="3cada6dc-2705-46ed-bab2-0b2cd6d935ca"/>
    <ds:schemaRef ds:uri="http://schemas.microsoft.com/office/infopath/2007/PartnerControls"/>
    <ds:schemaRef ds:uri="83dee237-e653-49f0-9104-674b0aa2bf9b"/>
  </ds:schemaRefs>
</ds:datastoreItem>
</file>

<file path=customXml/itemProps2.xml><?xml version="1.0" encoding="utf-8"?>
<ds:datastoreItem xmlns:ds="http://schemas.openxmlformats.org/officeDocument/2006/customXml" ds:itemID="{7FBA0BC2-EC7A-4BCD-8BAF-4C1C5DE69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4.xml><?xml version="1.0" encoding="utf-8"?>
<ds:datastoreItem xmlns:ds="http://schemas.openxmlformats.org/officeDocument/2006/customXml" ds:itemID="{913FCEEF-5F45-4EE0-8632-00984FCA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Capacty Market Code Modification Proposal</vt:lpstr>
    </vt:vector>
  </TitlesOfParts>
  <Company>SEMO</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Capacty Market Code Modification Proposal</dc:title>
  <dc:creator>aodonnell</dc:creator>
  <cp:lastModifiedBy>Linnane, Sandra</cp:lastModifiedBy>
  <cp:revision>3</cp:revision>
  <cp:lastPrinted>2011-09-28T10:23:00Z</cp:lastPrinted>
  <dcterms:created xsi:type="dcterms:W3CDTF">2019-01-18T10:13:00Z</dcterms:created>
  <dcterms:modified xsi:type="dcterms:W3CDTF">2019-01-25T16:31:00Z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py Status">
    <vt:lpwstr>Success!</vt:lpwstr>
  </property>
  <property fmtid="{D5CDD505-2E9C-101B-9397-08002B2CF9AE}" pid="7" name="Copy to Website Date">
    <vt:lpwstr>2011-09-28T16:01:00+00:00</vt:lpwstr>
  </property>
  <property fmtid="{D5CDD505-2E9C-101B-9397-08002B2CF9AE}" pid="8" name="Copy to Website">
    <vt:lpwstr>true</vt:lpwstr>
  </property>
  <property fmtid="{D5CDD505-2E9C-101B-9397-08002B2CF9AE}" pid="9" name="Mod ID">
    <vt:lpwstr>980</vt:lpwstr>
  </property>
  <property fmtid="{D5CDD505-2E9C-101B-9397-08002B2CF9AE}" pid="10" name="Year of Modification Proposal">
    <vt:lpwstr>2011</vt:lpwstr>
  </property>
  <property fmtid="{D5CDD505-2E9C-101B-9397-08002B2CF9AE}" pid="11" name="Document Type">
    <vt:lpwstr>Modification Proposal</vt:lpwstr>
  </property>
  <property fmtid="{D5CDD505-2E9C-101B-9397-08002B2CF9AE}" pid="12" name="_CopySource">
    <vt:lpwstr>Mod_33_11 Temporary exclusion of Interconnector Error Unit Testing Charges from Settlement calculations.docx</vt:lpwstr>
  </property>
  <property fmtid="{D5CDD505-2E9C-101B-9397-08002B2CF9AE}" pid="13" name="MMTID">
    <vt:lpwstr>1221</vt:lpwstr>
  </property>
  <property fmtid="{D5CDD505-2E9C-101B-9397-08002B2CF9AE}" pid="14" name="ModID">
    <vt:lpwstr>646</vt:lpwstr>
  </property>
  <property fmtid="{D5CDD505-2E9C-101B-9397-08002B2CF9AE}" pid="15" name="FromMMT">
    <vt:lpwstr>true</vt:lpwstr>
  </property>
  <property fmtid="{D5CDD505-2E9C-101B-9397-08002B2CF9AE}" pid="16" name="File Category">
    <vt:lpwstr/>
  </property>
</Properties>
</file>