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rsidTr="0013032E">
        <w:tc>
          <w:tcPr>
            <w:tcW w:w="2070" w:type="dxa"/>
            <w:vAlign w:val="center"/>
          </w:tcPr>
          <w:p w:rsidR="004C53E7" w:rsidRPr="004C53E7" w:rsidRDefault="00247A39" w:rsidP="00EE2B7C">
            <w:pPr>
              <w:jc w:val="center"/>
              <w:rPr>
                <w:rFonts w:ascii="Calibri" w:hAnsi="Calibri" w:cs="Arial"/>
                <w:b/>
                <w:lang w:val="en-IE"/>
              </w:rPr>
            </w:pPr>
            <w:r w:rsidRPr="00247A39">
              <w:rPr>
                <w:rFonts w:ascii="Calibri" w:hAnsi="Calibri" w:cs="Arial"/>
                <w:b/>
                <w:lang w:val="en-IE"/>
              </w:rPr>
              <w:t>Regulatory Authorities</w:t>
            </w:r>
          </w:p>
        </w:tc>
        <w:tc>
          <w:tcPr>
            <w:tcW w:w="2533" w:type="dxa"/>
            <w:gridSpan w:val="2"/>
            <w:vAlign w:val="center"/>
          </w:tcPr>
          <w:p w:rsidR="004C53E7" w:rsidRPr="004C53E7" w:rsidRDefault="00015FEE"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015FEE"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015FEE" w:rsidP="00EE2B7C">
            <w:pPr>
              <w:jc w:val="center"/>
              <w:rPr>
                <w:rFonts w:ascii="Calibri" w:hAnsi="Calibri" w:cs="Arial"/>
                <w:b/>
                <w:lang w:val="en-IE"/>
              </w:rPr>
            </w:pPr>
            <w:r>
              <w:rPr>
                <w:rFonts w:ascii="Calibri" w:hAnsi="Calibri" w:cs="Arial"/>
                <w:b/>
                <w:lang w:val="en-IE"/>
              </w:rPr>
              <w:t>CMC_07_18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6D14EB" w:rsidP="00355080">
            <w:pPr>
              <w:jc w:val="center"/>
              <w:rPr>
                <w:rFonts w:ascii="Calibri" w:hAnsi="Calibri" w:cs="Arial"/>
                <w:b/>
                <w:lang w:val="en-IE"/>
              </w:rPr>
            </w:pPr>
            <w:hyperlink r:id="rId11" w:history="1">
              <w:r w:rsidR="00355080" w:rsidRPr="00842553">
                <w:rPr>
                  <w:rStyle w:val="Hyperlink"/>
                  <w:rFonts w:ascii="Calibri" w:hAnsi="Calibri" w:cs="Arial"/>
                  <w:b/>
                  <w:lang w:val="en-IE"/>
                </w:rPr>
                <w:t>Kevin.Lenaghan@uregni.gov.uk</w:t>
              </w:r>
            </w:hyperlink>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169DD" w:rsidP="00730238">
            <w:pPr>
              <w:jc w:val="center"/>
              <w:rPr>
                <w:rFonts w:ascii="Calibri" w:hAnsi="Calibri" w:cs="Arial"/>
                <w:b/>
                <w:lang w:val="en-IE"/>
              </w:rPr>
            </w:pPr>
            <w:r>
              <w:rPr>
                <w:rFonts w:ascii="Calibri" w:hAnsi="Calibri" w:cs="Arial"/>
                <w:b/>
                <w:lang w:val="en-IE"/>
              </w:rPr>
              <w:t xml:space="preserve">Proposed Modifications in regards to CMC </w:t>
            </w:r>
            <w:r w:rsidR="00FE75E8">
              <w:rPr>
                <w:rFonts w:ascii="Calibri" w:hAnsi="Calibri" w:cs="Arial"/>
                <w:b/>
                <w:lang w:val="en-IE"/>
              </w:rPr>
              <w:t>sub-section</w:t>
            </w:r>
            <w:r>
              <w:rPr>
                <w:rFonts w:ascii="Calibri" w:hAnsi="Calibri" w:cs="Arial"/>
                <w:b/>
                <w:lang w:val="en-IE"/>
              </w:rPr>
              <w:t xml:space="preserve"> </w:t>
            </w:r>
            <w:r w:rsidR="00FE75E8">
              <w:rPr>
                <w:rFonts w:ascii="Calibri" w:hAnsi="Calibri" w:cs="Arial"/>
                <w:b/>
                <w:lang w:val="en-IE"/>
              </w:rPr>
              <w:t>F</w:t>
            </w:r>
            <w:r>
              <w:rPr>
                <w:rFonts w:ascii="Calibri" w:hAnsi="Calibri" w:cs="Arial"/>
                <w:b/>
                <w:lang w:val="en-IE"/>
              </w:rPr>
              <w:t>.9.5 – “</w:t>
            </w:r>
            <w:r w:rsidR="00BE21C5">
              <w:rPr>
                <w:rFonts w:ascii="Calibri" w:hAnsi="Calibri" w:cs="Arial"/>
                <w:b/>
                <w:lang w:val="en-IE"/>
              </w:rPr>
              <w:t>Information Published following a Capacity Auction</w:t>
            </w:r>
            <w:r>
              <w:rPr>
                <w:rFonts w:ascii="Calibri" w:hAnsi="Calibri" w:cs="Arial"/>
                <w:b/>
                <w:lang w:val="en-IE"/>
              </w:rPr>
              <w:t>”</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FE75E8" w:rsidP="000069DF">
            <w:pPr>
              <w:jc w:val="center"/>
              <w:rPr>
                <w:rFonts w:ascii="Calibri" w:hAnsi="Calibri" w:cs="Arial"/>
                <w:b/>
                <w:lang w:val="en-IE"/>
              </w:rPr>
            </w:pPr>
            <w:r>
              <w:rPr>
                <w:rFonts w:ascii="Calibri" w:hAnsi="Calibri" w:cs="Arial"/>
                <w:b/>
                <w:lang w:val="en-IE"/>
              </w:rPr>
              <w:t>F.9.5</w:t>
            </w:r>
          </w:p>
        </w:tc>
        <w:tc>
          <w:tcPr>
            <w:tcW w:w="3600" w:type="dxa"/>
            <w:gridSpan w:val="2"/>
            <w:vAlign w:val="center"/>
          </w:tcPr>
          <w:p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72182B" w:rsidRPr="00584447" w:rsidRDefault="00BE21C5" w:rsidP="00584447">
            <w:pPr>
              <w:pStyle w:val="Default"/>
              <w:rPr>
                <w:sz w:val="22"/>
                <w:szCs w:val="22"/>
              </w:rPr>
            </w:pPr>
            <w:r>
              <w:rPr>
                <w:sz w:val="22"/>
                <w:szCs w:val="22"/>
              </w:rPr>
              <w:t xml:space="preserve">To </w:t>
            </w:r>
            <w:r w:rsidR="00CE0DD4">
              <w:rPr>
                <w:sz w:val="22"/>
                <w:szCs w:val="22"/>
              </w:rPr>
              <w:t>publish</w:t>
            </w:r>
            <w:r>
              <w:rPr>
                <w:sz w:val="22"/>
                <w:szCs w:val="22"/>
              </w:rPr>
              <w:t xml:space="preserve"> the </w:t>
            </w:r>
            <w:r w:rsidR="00CE0DD4">
              <w:rPr>
                <w:sz w:val="22"/>
                <w:szCs w:val="22"/>
              </w:rPr>
              <w:t>Provisional Auction Results</w:t>
            </w:r>
            <w:r w:rsidR="00C25F2E">
              <w:rPr>
                <w:sz w:val="22"/>
                <w:szCs w:val="22"/>
              </w:rPr>
              <w:t>, i.e</w:t>
            </w:r>
            <w:r w:rsidR="00CE0DD4">
              <w:rPr>
                <w:sz w:val="22"/>
                <w:szCs w:val="22"/>
              </w:rPr>
              <w:t>.</w:t>
            </w:r>
            <w:r w:rsidR="00C25F2E">
              <w:rPr>
                <w:sz w:val="22"/>
                <w:szCs w:val="22"/>
              </w:rPr>
              <w:t xml:space="preserve"> to publish provisional results in the same form as are published for the Final Auction Results.</w:t>
            </w:r>
          </w:p>
          <w:p w:rsidR="00BC24D9" w:rsidRPr="0013032E" w:rsidRDefault="00BC24D9" w:rsidP="004A7E23">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CE0DD4" w:rsidRPr="003E7E61" w:rsidRDefault="00CE0DD4" w:rsidP="00584447">
            <w:pPr>
              <w:pStyle w:val="Default"/>
              <w:rPr>
                <w:i/>
                <w:sz w:val="22"/>
                <w:szCs w:val="22"/>
              </w:rPr>
            </w:pPr>
            <w:r w:rsidRPr="003E7E61">
              <w:rPr>
                <w:i/>
                <w:sz w:val="22"/>
                <w:szCs w:val="22"/>
              </w:rPr>
              <w:t>Add new paragraph</w:t>
            </w:r>
            <w:r w:rsidR="007215A3" w:rsidRPr="003E7E61">
              <w:rPr>
                <w:i/>
                <w:sz w:val="22"/>
                <w:szCs w:val="22"/>
              </w:rPr>
              <w:t xml:space="preserve"> before existing F.9.5.1 </w:t>
            </w:r>
            <w:r w:rsidRPr="003E7E61">
              <w:rPr>
                <w:i/>
                <w:sz w:val="22"/>
                <w:szCs w:val="22"/>
              </w:rPr>
              <w:t>as follows:</w:t>
            </w:r>
          </w:p>
          <w:p w:rsidR="006E00D1" w:rsidRPr="003E7E61" w:rsidRDefault="006E00D1" w:rsidP="003E7E61">
            <w:pPr>
              <w:pStyle w:val="CERLEVEL4"/>
              <w:numPr>
                <w:ilvl w:val="0"/>
                <w:numId w:val="0"/>
              </w:numPr>
              <w:ind w:left="992" w:hanging="992"/>
              <w:outlineLvl w:val="4"/>
              <w:rPr>
                <w:color w:val="FF0000"/>
                <w:lang w:val="en-IE"/>
              </w:rPr>
            </w:pPr>
            <w:bookmarkStart w:id="0" w:name="_Ref480356835"/>
            <w:r w:rsidRPr="003E7E61">
              <w:rPr>
                <w:color w:val="FF0000"/>
                <w:lang w:val="en-IE"/>
              </w:rPr>
              <w:t>F.9.5.1</w:t>
            </w:r>
            <w:r w:rsidR="003E7E61">
              <w:rPr>
                <w:color w:val="FF0000"/>
                <w:lang w:val="en-IE"/>
              </w:rPr>
              <w:t>A</w:t>
            </w:r>
            <w:r w:rsidRPr="003E7E61">
              <w:rPr>
                <w:color w:val="FF0000"/>
                <w:lang w:val="en-IE"/>
              </w:rPr>
              <w:t xml:space="preserve"> </w:t>
            </w:r>
            <w:r w:rsidR="003E7E61">
              <w:rPr>
                <w:color w:val="FF0000"/>
                <w:lang w:val="en-IE"/>
              </w:rPr>
              <w:t>T</w:t>
            </w:r>
            <w:r w:rsidRPr="003E7E61">
              <w:rPr>
                <w:color w:val="FF0000"/>
                <w:lang w:val="en-IE"/>
              </w:rPr>
              <w:t xml:space="preserve">he System Operators shall use reasonable endeavours to publish the following information in relation to a Capacity Auction by the Capacity Auction </w:t>
            </w:r>
            <w:r w:rsidR="00D23D65" w:rsidRPr="003E7E61">
              <w:rPr>
                <w:color w:val="FF0000"/>
                <w:lang w:val="en-IE"/>
              </w:rPr>
              <w:t xml:space="preserve">Provisional </w:t>
            </w:r>
            <w:r w:rsidRPr="003E7E61">
              <w:rPr>
                <w:color w:val="FF0000"/>
                <w:lang w:val="en-IE"/>
              </w:rPr>
              <w:t xml:space="preserve">Results Date specified in the applicable </w:t>
            </w:r>
            <w:r w:rsidRPr="003E7E61">
              <w:rPr>
                <w:color w:val="FF0000"/>
              </w:rPr>
              <w:t xml:space="preserve">Capacity </w:t>
            </w:r>
            <w:r w:rsidRPr="003E7E61">
              <w:rPr>
                <w:color w:val="FF0000"/>
                <w:lang w:val="en-IE"/>
              </w:rPr>
              <w:t>Auction:</w:t>
            </w:r>
            <w:bookmarkEnd w:id="0"/>
          </w:p>
          <w:p w:rsidR="006E00D1" w:rsidRPr="003E7E61" w:rsidRDefault="006E00D1" w:rsidP="006E00D1">
            <w:pPr>
              <w:pStyle w:val="CERLevel50"/>
              <w:numPr>
                <w:ilvl w:val="4"/>
                <w:numId w:val="39"/>
              </w:numPr>
              <w:ind w:left="1701"/>
              <w:rPr>
                <w:color w:val="FF0000"/>
              </w:rPr>
            </w:pPr>
            <w:r w:rsidRPr="003E7E61">
              <w:rPr>
                <w:color w:val="FF0000"/>
              </w:rPr>
              <w:t xml:space="preserve">the Auction Clearing Price (in Euro and Sterling); </w:t>
            </w:r>
          </w:p>
          <w:p w:rsidR="006E00D1" w:rsidRPr="003E7E61" w:rsidRDefault="006E00D1" w:rsidP="006E00D1">
            <w:pPr>
              <w:pStyle w:val="CERLevel50"/>
              <w:numPr>
                <w:ilvl w:val="4"/>
                <w:numId w:val="39"/>
              </w:numPr>
              <w:ind w:left="1701"/>
              <w:rPr>
                <w:color w:val="FF0000"/>
              </w:rPr>
            </w:pPr>
            <w:r w:rsidRPr="003E7E61">
              <w:rPr>
                <w:color w:val="FF0000"/>
              </w:rPr>
              <w:t xml:space="preserve">the average price of Awarded Capacity (in Euro and Sterling); </w:t>
            </w:r>
          </w:p>
          <w:p w:rsidR="006E00D1" w:rsidRPr="003E7E61" w:rsidRDefault="006E00D1" w:rsidP="006E00D1">
            <w:pPr>
              <w:pStyle w:val="CERLevel50"/>
              <w:numPr>
                <w:ilvl w:val="4"/>
                <w:numId w:val="39"/>
              </w:numPr>
              <w:ind w:left="1701"/>
              <w:rPr>
                <w:color w:val="FF0000"/>
              </w:rPr>
            </w:pPr>
            <w:r w:rsidRPr="003E7E61">
              <w:rPr>
                <w:color w:val="FF0000"/>
              </w:rPr>
              <w:t xml:space="preserve">the </w:t>
            </w:r>
            <w:r w:rsidR="00BD3017">
              <w:rPr>
                <w:color w:val="FF0000"/>
              </w:rPr>
              <w:t>Fin</w:t>
            </w:r>
            <w:r w:rsidR="00D23D65" w:rsidRPr="003E7E61">
              <w:rPr>
                <w:color w:val="FF0000"/>
              </w:rPr>
              <w:t>al</w:t>
            </w:r>
            <w:r w:rsidRPr="003E7E61">
              <w:rPr>
                <w:color w:val="FF0000"/>
              </w:rPr>
              <w:t xml:space="preserve"> Qualification Decisions for each Capacity Market Unit that was Qualified in respect of the Capacity Auction;</w:t>
            </w:r>
          </w:p>
          <w:p w:rsidR="006E00D1" w:rsidRPr="003E7E61" w:rsidRDefault="006E00D1" w:rsidP="006E00D1">
            <w:pPr>
              <w:pStyle w:val="CERLevel50"/>
              <w:numPr>
                <w:ilvl w:val="4"/>
                <w:numId w:val="39"/>
              </w:numPr>
              <w:ind w:left="1701"/>
              <w:rPr>
                <w:color w:val="FF0000"/>
              </w:rPr>
            </w:pPr>
            <w:r w:rsidRPr="003E7E61">
              <w:rPr>
                <w:color w:val="FF0000"/>
              </w:rPr>
              <w:t>a list of Candidate Units in respect of which an Opt-out Notification was submitted and not rejected by the System Operators;</w:t>
            </w:r>
          </w:p>
          <w:p w:rsidR="006E00D1" w:rsidRPr="003E7E61" w:rsidRDefault="006E00D1" w:rsidP="006E00D1">
            <w:pPr>
              <w:pStyle w:val="CERLevel50"/>
              <w:numPr>
                <w:ilvl w:val="4"/>
                <w:numId w:val="39"/>
              </w:numPr>
              <w:ind w:left="1701"/>
              <w:rPr>
                <w:color w:val="FF0000"/>
              </w:rPr>
            </w:pPr>
            <w:r w:rsidRPr="003E7E61">
              <w:rPr>
                <w:color w:val="FF0000"/>
              </w:rPr>
              <w:t>the number of Capacity Market Units for which Capacity Auction Offers were submitted;</w:t>
            </w:r>
          </w:p>
          <w:p w:rsidR="006E00D1" w:rsidRPr="003E7E61" w:rsidRDefault="006E00D1" w:rsidP="006E00D1">
            <w:pPr>
              <w:pStyle w:val="CERLevel50"/>
              <w:numPr>
                <w:ilvl w:val="4"/>
                <w:numId w:val="39"/>
              </w:numPr>
              <w:ind w:left="1701"/>
              <w:rPr>
                <w:color w:val="FF0000"/>
              </w:rPr>
            </w:pPr>
            <w:r w:rsidRPr="003E7E61">
              <w:rPr>
                <w:color w:val="FF0000"/>
              </w:rPr>
              <w:t xml:space="preserve">the number of Capacity Market Units which were </w:t>
            </w:r>
            <w:r w:rsidR="00D23D65" w:rsidRPr="003E7E61">
              <w:rPr>
                <w:color w:val="FF0000"/>
              </w:rPr>
              <w:t xml:space="preserve">provisionally </w:t>
            </w:r>
            <w:r w:rsidRPr="003E7E61">
              <w:rPr>
                <w:color w:val="FF0000"/>
              </w:rPr>
              <w:t xml:space="preserve">allocated Awarded Capacity in the Capacity Auction; </w:t>
            </w:r>
          </w:p>
          <w:p w:rsidR="006E00D1" w:rsidRPr="003E7E61" w:rsidRDefault="006E00D1" w:rsidP="006E00D1">
            <w:pPr>
              <w:pStyle w:val="CERLevel50"/>
              <w:numPr>
                <w:ilvl w:val="4"/>
                <w:numId w:val="39"/>
              </w:numPr>
              <w:ind w:left="1701"/>
              <w:rPr>
                <w:color w:val="FF0000"/>
              </w:rPr>
            </w:pPr>
            <w:r w:rsidRPr="003E7E61">
              <w:rPr>
                <w:color w:val="FF0000"/>
              </w:rPr>
              <w:t xml:space="preserve">the </w:t>
            </w:r>
            <w:r w:rsidR="00FB37A5" w:rsidRPr="003E7E61">
              <w:rPr>
                <w:color w:val="FF0000"/>
              </w:rPr>
              <w:t>p</w:t>
            </w:r>
            <w:r w:rsidR="00D23D65" w:rsidRPr="003E7E61">
              <w:rPr>
                <w:color w:val="FF0000"/>
              </w:rPr>
              <w:t xml:space="preserve">rovisional </w:t>
            </w:r>
            <w:r w:rsidRPr="003E7E61">
              <w:rPr>
                <w:color w:val="FF0000"/>
              </w:rPr>
              <w:t>Cap</w:t>
            </w:r>
            <w:bookmarkStart w:id="1" w:name="_GoBack"/>
            <w:bookmarkEnd w:id="1"/>
            <w:r w:rsidRPr="003E7E61">
              <w:rPr>
                <w:color w:val="FF0000"/>
              </w:rPr>
              <w:t>acity Auction Results for each Capacity Market Unit that participated in the Capacity Auction;</w:t>
            </w:r>
          </w:p>
          <w:p w:rsidR="006E00D1" w:rsidRPr="003E7E61" w:rsidRDefault="006E00D1" w:rsidP="006E00D1">
            <w:pPr>
              <w:pStyle w:val="CERLevel50"/>
              <w:numPr>
                <w:ilvl w:val="4"/>
                <w:numId w:val="39"/>
              </w:numPr>
              <w:ind w:left="1701"/>
              <w:rPr>
                <w:color w:val="FF0000"/>
              </w:rPr>
            </w:pPr>
            <w:r w:rsidRPr="003E7E61">
              <w:rPr>
                <w:color w:val="FF0000"/>
              </w:rPr>
              <w:t xml:space="preserve">the </w:t>
            </w:r>
            <w:r w:rsidR="00D23D65" w:rsidRPr="003E7E61">
              <w:rPr>
                <w:color w:val="FF0000"/>
              </w:rPr>
              <w:t xml:space="preserve">provisional </w:t>
            </w:r>
            <w:r w:rsidRPr="003E7E61">
              <w:rPr>
                <w:color w:val="FF0000"/>
              </w:rPr>
              <w:t>total Awarded Capacity for each Capacity Market Unit resulting from the Capacity Auction; and</w:t>
            </w:r>
          </w:p>
          <w:p w:rsidR="00584447" w:rsidRDefault="006E00D1" w:rsidP="00584447">
            <w:pPr>
              <w:pStyle w:val="Default"/>
              <w:ind w:left="1080"/>
              <w:rPr>
                <w:sz w:val="22"/>
                <w:szCs w:val="22"/>
              </w:rPr>
            </w:pPr>
            <w:r w:rsidRPr="003E7E61">
              <w:rPr>
                <w:rFonts w:eastAsia="Times New Roman" w:cs="Times New Roman"/>
                <w:color w:val="FF0000"/>
                <w:sz w:val="22"/>
                <w:szCs w:val="22"/>
                <w:lang w:val="en-IE"/>
              </w:rPr>
              <w:t xml:space="preserve">details of any Locational Capacity Constraint that was </w:t>
            </w:r>
            <w:r w:rsidR="00FB37A5" w:rsidRPr="003E7E61">
              <w:rPr>
                <w:rFonts w:eastAsia="Times New Roman" w:cs="Times New Roman"/>
                <w:color w:val="FF0000"/>
                <w:sz w:val="22"/>
                <w:szCs w:val="22"/>
                <w:lang w:val="en-IE"/>
              </w:rPr>
              <w:t xml:space="preserve">provisionally </w:t>
            </w:r>
            <w:r w:rsidRPr="003E7E61">
              <w:rPr>
                <w:rFonts w:eastAsia="Times New Roman" w:cs="Times New Roman"/>
                <w:color w:val="FF0000"/>
                <w:sz w:val="22"/>
                <w:szCs w:val="22"/>
                <w:lang w:val="en-IE"/>
              </w:rPr>
              <w:t>not satisfied and the amount by which the Locational Capacity Constraint Required Quantity was not satisfied.</w:t>
            </w:r>
          </w:p>
          <w:p w:rsidR="00C22D11" w:rsidRPr="00403843" w:rsidDel="00404964" w:rsidRDefault="00C22D11" w:rsidP="004A7E23">
            <w:pPr>
              <w:overflowPunct/>
              <w:autoSpaceDE/>
              <w:autoSpaceDN/>
              <w:adjustRightInd/>
              <w:spacing w:before="120" w:after="120"/>
              <w:jc w:val="both"/>
              <w:textAlignment w:val="auto"/>
              <w:rPr>
                <w:sz w:val="16"/>
                <w:szCs w:val="16"/>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AE3D2A" w:rsidRPr="00584447" w:rsidRDefault="00AE3D2A" w:rsidP="00AE3D2A">
            <w:pPr>
              <w:pStyle w:val="Default"/>
              <w:rPr>
                <w:sz w:val="22"/>
                <w:szCs w:val="22"/>
              </w:rPr>
            </w:pPr>
            <w:r>
              <w:rPr>
                <w:sz w:val="22"/>
                <w:szCs w:val="22"/>
              </w:rPr>
              <w:t>To publish the Provisional Auction Results to avoid an extended period when Participants have sight of their own results and are at risk of trading with inside knowledge.</w:t>
            </w: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4169DD" w:rsidRDefault="004169DD" w:rsidP="004169DD">
            <w:pPr>
              <w:pStyle w:val="Default"/>
              <w:rPr>
                <w:sz w:val="22"/>
                <w:szCs w:val="22"/>
              </w:rPr>
            </w:pPr>
            <w:r>
              <w:rPr>
                <w:sz w:val="22"/>
                <w:szCs w:val="22"/>
              </w:rPr>
              <w:t>A.1.2.1 This Code is designed to facilitate achievement of the following objectives (the “</w:t>
            </w:r>
            <w:r w:rsidRPr="004169DD">
              <w:rPr>
                <w:sz w:val="22"/>
                <w:szCs w:val="22"/>
              </w:rPr>
              <w:t>Capacity Market Code Objectives</w:t>
            </w:r>
            <w:r>
              <w:rPr>
                <w:sz w:val="22"/>
                <w:szCs w:val="22"/>
              </w:rPr>
              <w:t xml:space="preserve">”): </w:t>
            </w:r>
          </w:p>
          <w:p w:rsidR="005F53BC" w:rsidRDefault="005F53BC" w:rsidP="005F53BC">
            <w:pPr>
              <w:pStyle w:val="Default"/>
            </w:pPr>
          </w:p>
          <w:p w:rsidR="00C22D11" w:rsidRDefault="004169DD" w:rsidP="00F76C97">
            <w:pPr>
              <w:pStyle w:val="Default"/>
              <w:rPr>
                <w:sz w:val="22"/>
                <w:szCs w:val="22"/>
              </w:rPr>
            </w:pPr>
            <w:r>
              <w:rPr>
                <w:sz w:val="22"/>
                <w:szCs w:val="22"/>
              </w:rPr>
              <w:t xml:space="preserve">(e) to provide transparency in the operation of the SEM; </w:t>
            </w:r>
          </w:p>
          <w:p w:rsidR="00F76C97" w:rsidRPr="00AB28DB" w:rsidRDefault="00F76C97" w:rsidP="00F76C97">
            <w:pPr>
              <w:pStyle w:val="Default"/>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E72840" w:rsidRDefault="00650489" w:rsidP="008F38E6">
            <w:pPr>
              <w:rPr>
                <w:rFonts w:ascii="Arial" w:hAnsi="Arial" w:cs="Arial"/>
                <w:sz w:val="22"/>
                <w:szCs w:val="22"/>
                <w:lang w:val="en-IE"/>
              </w:rPr>
            </w:pPr>
            <w:r>
              <w:rPr>
                <w:rFonts w:ascii="Arial" w:hAnsi="Arial" w:cs="Arial"/>
                <w:sz w:val="22"/>
                <w:szCs w:val="22"/>
                <w:lang w:val="en-IE"/>
              </w:rPr>
              <w:t xml:space="preserve">Non-implementation of </w:t>
            </w:r>
            <w:r w:rsidR="006537E9">
              <w:rPr>
                <w:rFonts w:ascii="Arial" w:hAnsi="Arial" w:cs="Arial"/>
                <w:sz w:val="22"/>
                <w:szCs w:val="22"/>
                <w:lang w:val="en-IE"/>
              </w:rPr>
              <w:t xml:space="preserve">the </w:t>
            </w:r>
            <w:r>
              <w:rPr>
                <w:rFonts w:ascii="Arial" w:hAnsi="Arial" w:cs="Arial"/>
                <w:sz w:val="22"/>
                <w:szCs w:val="22"/>
                <w:lang w:val="en-IE"/>
              </w:rPr>
              <w:t xml:space="preserve">modification proposal </w:t>
            </w:r>
            <w:r w:rsidR="006537E9">
              <w:rPr>
                <w:rFonts w:ascii="Arial" w:hAnsi="Arial" w:cs="Arial"/>
                <w:sz w:val="22"/>
                <w:szCs w:val="22"/>
                <w:lang w:val="en-IE"/>
              </w:rPr>
              <w:t xml:space="preserve">can leave Participants in a difficult situation between </w:t>
            </w:r>
            <w:r w:rsidR="00E71926">
              <w:rPr>
                <w:rFonts w:ascii="Arial" w:hAnsi="Arial" w:cs="Arial"/>
                <w:sz w:val="22"/>
                <w:szCs w:val="22"/>
                <w:lang w:val="en-IE"/>
              </w:rPr>
              <w:t>being notified of their Provisional Auction Results and the publishing of Final Capacity Auction Results</w:t>
            </w:r>
            <w:r>
              <w:rPr>
                <w:rFonts w:ascii="Arial" w:hAnsi="Arial" w:cs="Arial"/>
                <w:sz w:val="22"/>
                <w:szCs w:val="22"/>
                <w:lang w:val="en-IE"/>
              </w:rPr>
              <w:t>.</w:t>
            </w:r>
            <w:r w:rsidR="00E71926">
              <w:rPr>
                <w:rFonts w:ascii="Arial" w:hAnsi="Arial" w:cs="Arial"/>
                <w:sz w:val="22"/>
                <w:szCs w:val="22"/>
                <w:lang w:val="en-IE"/>
              </w:rPr>
              <w:t xml:space="preserve"> </w:t>
            </w:r>
            <w:r w:rsidR="00FD1CD4">
              <w:rPr>
                <w:rFonts w:ascii="Arial" w:hAnsi="Arial" w:cs="Arial"/>
                <w:sz w:val="22"/>
                <w:szCs w:val="22"/>
                <w:lang w:val="en-IE"/>
              </w:rPr>
              <w:t xml:space="preserve"> This difficult arises as for</w:t>
            </w:r>
            <w:r w:rsidR="00BA5C95">
              <w:rPr>
                <w:rFonts w:ascii="Arial" w:hAnsi="Arial" w:cs="Arial"/>
                <w:sz w:val="22"/>
                <w:szCs w:val="22"/>
                <w:lang w:val="en-IE"/>
              </w:rPr>
              <w:t xml:space="preserve"> a</w:t>
            </w:r>
            <w:r w:rsidR="00E71926">
              <w:rPr>
                <w:rFonts w:ascii="Arial" w:hAnsi="Arial" w:cs="Arial"/>
                <w:sz w:val="22"/>
                <w:szCs w:val="22"/>
                <w:lang w:val="en-IE"/>
              </w:rPr>
              <w:t>ny trad</w:t>
            </w:r>
            <w:r w:rsidR="00BA5C95">
              <w:rPr>
                <w:rFonts w:ascii="Arial" w:hAnsi="Arial" w:cs="Arial"/>
                <w:sz w:val="22"/>
                <w:szCs w:val="22"/>
                <w:lang w:val="en-IE"/>
              </w:rPr>
              <w:t>e</w:t>
            </w:r>
            <w:r w:rsidR="00E71926">
              <w:rPr>
                <w:rFonts w:ascii="Arial" w:hAnsi="Arial" w:cs="Arial"/>
                <w:sz w:val="22"/>
                <w:szCs w:val="22"/>
                <w:lang w:val="en-IE"/>
              </w:rPr>
              <w:t xml:space="preserve"> </w:t>
            </w:r>
            <w:r w:rsidR="00BA5C95">
              <w:rPr>
                <w:rFonts w:ascii="Arial" w:hAnsi="Arial" w:cs="Arial"/>
                <w:sz w:val="22"/>
                <w:szCs w:val="22"/>
                <w:lang w:val="en-IE"/>
              </w:rPr>
              <w:t>occurring</w:t>
            </w:r>
            <w:r w:rsidR="00E71926">
              <w:rPr>
                <w:rFonts w:ascii="Arial" w:hAnsi="Arial" w:cs="Arial"/>
                <w:sz w:val="22"/>
                <w:szCs w:val="22"/>
                <w:lang w:val="en-IE"/>
              </w:rPr>
              <w:t xml:space="preserve"> in this period (~4 weeks)</w:t>
            </w:r>
            <w:r w:rsidR="00BA5C95">
              <w:rPr>
                <w:rFonts w:ascii="Arial" w:hAnsi="Arial" w:cs="Arial"/>
                <w:sz w:val="22"/>
                <w:szCs w:val="22"/>
                <w:lang w:val="en-IE"/>
              </w:rPr>
              <w:t>, a Participant would have inside information that was not available to the wider market.</w:t>
            </w:r>
          </w:p>
          <w:p w:rsidR="00F76C97" w:rsidRPr="003B7AB6" w:rsidRDefault="00F76C97" w:rsidP="008F38E6">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B1108A" w:rsidP="00C829A3">
            <w:pPr>
              <w:pStyle w:val="Default"/>
              <w:rPr>
                <w:rFonts w:ascii="Calibri" w:hAnsi="Calibri"/>
                <w:lang w:val="en-IE"/>
              </w:rPr>
            </w:pPr>
            <w:r>
              <w:rPr>
                <w:sz w:val="22"/>
                <w:szCs w:val="22"/>
              </w:rPr>
              <w:t>Changes would be needed to AP3 (section 5.2) to cover the need for the additional publication</w:t>
            </w:r>
            <w:r w:rsidR="003B0348">
              <w:rPr>
                <w:sz w:val="22"/>
                <w:szCs w:val="22"/>
              </w:rPr>
              <w:t>, an additional step would be needed before the current step 6</w:t>
            </w:r>
            <w:r w:rsidR="00C829A3" w:rsidRPr="00C829A3">
              <w:rPr>
                <w:sz w:val="22"/>
                <w:szCs w:val="22"/>
              </w:rPr>
              <w:t>.</w:t>
            </w: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1D28E7" w:rsidRPr="00F840F9">
                <w:rPr>
                  <w:rStyle w:val="Hyperlink"/>
                  <w:rFonts w:ascii="Calibri" w:hAnsi="Calibri" w:cs="Arial"/>
                  <w:b/>
                  <w:bCs/>
                  <w:i/>
                  <w:iCs/>
                  <w:lang w:val="en-IE"/>
                </w:rPr>
                <w:t>modifications@sem-o.com</w:t>
              </w:r>
            </w:hyperlink>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0AB" w:rsidRDefault="00C860AB" w:rsidP="00C860AB">
      <w:r>
        <w:separator/>
      </w:r>
    </w:p>
  </w:endnote>
  <w:endnote w:type="continuationSeparator" w:id="0">
    <w:p w:rsidR="00C860AB" w:rsidRDefault="00C860AB" w:rsidP="00C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0AB" w:rsidRDefault="00C860AB" w:rsidP="00C860AB">
      <w:r>
        <w:separator/>
      </w:r>
    </w:p>
  </w:footnote>
  <w:footnote w:type="continuationSeparator" w:id="0">
    <w:p w:rsidR="00C860AB" w:rsidRDefault="00C860AB" w:rsidP="00C8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6D14EB">
    <w:pPr>
      <w:pStyle w:val="Header"/>
    </w:pPr>
    <w:r w:rsidRPr="006D14E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6D14EB">
    <w:pPr>
      <w:pStyle w:val="Header"/>
    </w:pPr>
    <w:r w:rsidRPr="006D14E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6D14EB">
    <w:pPr>
      <w:pStyle w:val="Header"/>
    </w:pPr>
    <w:r w:rsidRPr="006D14E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C53E7"/>
    <w:rsid w:val="00004131"/>
    <w:rsid w:val="000069DF"/>
    <w:rsid w:val="00015FEE"/>
    <w:rsid w:val="00025FCD"/>
    <w:rsid w:val="00056CDC"/>
    <w:rsid w:val="00062790"/>
    <w:rsid w:val="000720C6"/>
    <w:rsid w:val="00072793"/>
    <w:rsid w:val="00076DF3"/>
    <w:rsid w:val="00081256"/>
    <w:rsid w:val="000817DF"/>
    <w:rsid w:val="00082EAE"/>
    <w:rsid w:val="000C6B63"/>
    <w:rsid w:val="000E5490"/>
    <w:rsid w:val="000F6EF1"/>
    <w:rsid w:val="00110230"/>
    <w:rsid w:val="0013032E"/>
    <w:rsid w:val="001424CE"/>
    <w:rsid w:val="001532AD"/>
    <w:rsid w:val="00174C7B"/>
    <w:rsid w:val="001967E0"/>
    <w:rsid w:val="001A2C80"/>
    <w:rsid w:val="001B5EE4"/>
    <w:rsid w:val="001D28E7"/>
    <w:rsid w:val="001D5C1B"/>
    <w:rsid w:val="001D644E"/>
    <w:rsid w:val="002012B7"/>
    <w:rsid w:val="0020667F"/>
    <w:rsid w:val="00214CD4"/>
    <w:rsid w:val="002266C3"/>
    <w:rsid w:val="00232F6F"/>
    <w:rsid w:val="002353FD"/>
    <w:rsid w:val="00247A39"/>
    <w:rsid w:val="002608C9"/>
    <w:rsid w:val="0026274E"/>
    <w:rsid w:val="00271BC3"/>
    <w:rsid w:val="002758CF"/>
    <w:rsid w:val="00280203"/>
    <w:rsid w:val="002B193D"/>
    <w:rsid w:val="002B7AF4"/>
    <w:rsid w:val="003217E4"/>
    <w:rsid w:val="00335311"/>
    <w:rsid w:val="00355080"/>
    <w:rsid w:val="00356516"/>
    <w:rsid w:val="00361C16"/>
    <w:rsid w:val="0037296D"/>
    <w:rsid w:val="00387A60"/>
    <w:rsid w:val="003A2A7C"/>
    <w:rsid w:val="003A7DB8"/>
    <w:rsid w:val="003B0348"/>
    <w:rsid w:val="003B7AB6"/>
    <w:rsid w:val="003E7E61"/>
    <w:rsid w:val="003F2803"/>
    <w:rsid w:val="003F58EF"/>
    <w:rsid w:val="00403843"/>
    <w:rsid w:val="004169DD"/>
    <w:rsid w:val="00416C0B"/>
    <w:rsid w:val="00420161"/>
    <w:rsid w:val="00431400"/>
    <w:rsid w:val="00437DF2"/>
    <w:rsid w:val="004665F9"/>
    <w:rsid w:val="004A38DC"/>
    <w:rsid w:val="004A7E23"/>
    <w:rsid w:val="004C53E7"/>
    <w:rsid w:val="004E4830"/>
    <w:rsid w:val="004E55C1"/>
    <w:rsid w:val="00511F29"/>
    <w:rsid w:val="00563421"/>
    <w:rsid w:val="00573228"/>
    <w:rsid w:val="00584447"/>
    <w:rsid w:val="005B0118"/>
    <w:rsid w:val="005C1FF8"/>
    <w:rsid w:val="005C29F7"/>
    <w:rsid w:val="005F53BC"/>
    <w:rsid w:val="005F5958"/>
    <w:rsid w:val="0063249B"/>
    <w:rsid w:val="00650489"/>
    <w:rsid w:val="006537E9"/>
    <w:rsid w:val="00676D2F"/>
    <w:rsid w:val="00677D2C"/>
    <w:rsid w:val="00690E9A"/>
    <w:rsid w:val="006A0219"/>
    <w:rsid w:val="006A1D4D"/>
    <w:rsid w:val="006D14EB"/>
    <w:rsid w:val="006D7948"/>
    <w:rsid w:val="006E00D1"/>
    <w:rsid w:val="006E3E44"/>
    <w:rsid w:val="007215A3"/>
    <w:rsid w:val="0072182B"/>
    <w:rsid w:val="00730238"/>
    <w:rsid w:val="00734A88"/>
    <w:rsid w:val="0076195F"/>
    <w:rsid w:val="00763729"/>
    <w:rsid w:val="00786F27"/>
    <w:rsid w:val="00793BD3"/>
    <w:rsid w:val="0081044D"/>
    <w:rsid w:val="00817BEB"/>
    <w:rsid w:val="008423F6"/>
    <w:rsid w:val="00870EA6"/>
    <w:rsid w:val="008816B1"/>
    <w:rsid w:val="00895697"/>
    <w:rsid w:val="008F1E63"/>
    <w:rsid w:val="008F38E6"/>
    <w:rsid w:val="009342A5"/>
    <w:rsid w:val="0095122C"/>
    <w:rsid w:val="00975043"/>
    <w:rsid w:val="009D610D"/>
    <w:rsid w:val="009D6CC2"/>
    <w:rsid w:val="009E7254"/>
    <w:rsid w:val="009F7750"/>
    <w:rsid w:val="00A07C83"/>
    <w:rsid w:val="00A45A2A"/>
    <w:rsid w:val="00A6375B"/>
    <w:rsid w:val="00AA6274"/>
    <w:rsid w:val="00AB28DB"/>
    <w:rsid w:val="00AC7EA2"/>
    <w:rsid w:val="00AE3D2A"/>
    <w:rsid w:val="00AF6789"/>
    <w:rsid w:val="00B008BD"/>
    <w:rsid w:val="00B1108A"/>
    <w:rsid w:val="00B23BA5"/>
    <w:rsid w:val="00B334BA"/>
    <w:rsid w:val="00B45252"/>
    <w:rsid w:val="00B67EEA"/>
    <w:rsid w:val="00B94C60"/>
    <w:rsid w:val="00BA5C95"/>
    <w:rsid w:val="00BC24D9"/>
    <w:rsid w:val="00BD00A2"/>
    <w:rsid w:val="00BD3017"/>
    <w:rsid w:val="00BE21C5"/>
    <w:rsid w:val="00BF6E83"/>
    <w:rsid w:val="00C00A34"/>
    <w:rsid w:val="00C20112"/>
    <w:rsid w:val="00C22D11"/>
    <w:rsid w:val="00C25F2E"/>
    <w:rsid w:val="00C54F16"/>
    <w:rsid w:val="00C6689F"/>
    <w:rsid w:val="00C800B7"/>
    <w:rsid w:val="00C829A3"/>
    <w:rsid w:val="00C860AB"/>
    <w:rsid w:val="00CC4C3F"/>
    <w:rsid w:val="00CD6B5D"/>
    <w:rsid w:val="00CE0A06"/>
    <w:rsid w:val="00CE0DD4"/>
    <w:rsid w:val="00CF45E5"/>
    <w:rsid w:val="00D05D5A"/>
    <w:rsid w:val="00D0632D"/>
    <w:rsid w:val="00D1310C"/>
    <w:rsid w:val="00D14542"/>
    <w:rsid w:val="00D23D65"/>
    <w:rsid w:val="00D26AAD"/>
    <w:rsid w:val="00D609C2"/>
    <w:rsid w:val="00DA2986"/>
    <w:rsid w:val="00DA68F2"/>
    <w:rsid w:val="00DC18CC"/>
    <w:rsid w:val="00DE2FA8"/>
    <w:rsid w:val="00E04560"/>
    <w:rsid w:val="00E51505"/>
    <w:rsid w:val="00E57007"/>
    <w:rsid w:val="00E61E89"/>
    <w:rsid w:val="00E65042"/>
    <w:rsid w:val="00E71926"/>
    <w:rsid w:val="00E71E68"/>
    <w:rsid w:val="00E72840"/>
    <w:rsid w:val="00EA47F7"/>
    <w:rsid w:val="00EC45AF"/>
    <w:rsid w:val="00ED2A8D"/>
    <w:rsid w:val="00EE29DA"/>
    <w:rsid w:val="00EE2B7C"/>
    <w:rsid w:val="00EE6684"/>
    <w:rsid w:val="00F03178"/>
    <w:rsid w:val="00F2139A"/>
    <w:rsid w:val="00F4688B"/>
    <w:rsid w:val="00F52394"/>
    <w:rsid w:val="00F6081E"/>
    <w:rsid w:val="00F708C5"/>
    <w:rsid w:val="00F7547A"/>
    <w:rsid w:val="00F76C97"/>
    <w:rsid w:val="00F77CE0"/>
    <w:rsid w:val="00F94C19"/>
    <w:rsid w:val="00F954C9"/>
    <w:rsid w:val="00FA4316"/>
    <w:rsid w:val="00FB37A5"/>
    <w:rsid w:val="00FC5FCD"/>
    <w:rsid w:val="00FD1CD4"/>
    <w:rsid w:val="00FD5C1D"/>
    <w:rsid w:val="00FE75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 w:type="paragraph" w:customStyle="1" w:styleId="CERLEVEL1">
    <w:name w:val="CER LEVEL 1"/>
    <w:basedOn w:val="Normal"/>
    <w:next w:val="CERLEVEL2"/>
    <w:qFormat/>
    <w:rsid w:val="006E00D1"/>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6E00D1"/>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6E00D1"/>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6E00D1"/>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rsid w:val="006E00D1"/>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6E00D1"/>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6E00D1"/>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
    <w:qFormat/>
    <w:rsid w:val="006E00D1"/>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6E00D1"/>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
    <w:name w:val="CER Level 5 Char"/>
    <w:basedOn w:val="DefaultParagraphFont"/>
    <w:link w:val="CERLevel50"/>
    <w:rsid w:val="006E00D1"/>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difications@sem-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in.Lenaghan@uregni.gov.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1BDF18-BBB5-4F94-A134-32677A70A19A}"/>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6DCCEEEB-FC3F-4091-B922-B64FDA0F0A83}"/>
</file>

<file path=docProps/app.xml><?xml version="1.0" encoding="utf-8"?>
<Properties xmlns="http://schemas.openxmlformats.org/officeDocument/2006/extended-properties" xmlns:vt="http://schemas.openxmlformats.org/officeDocument/2006/docPropsVTypes">
  <Template>Normal</Template>
  <TotalTime>28</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Market Code Modification Proposal</dc:title>
  <dc:subject/>
  <dc:creator>aodonnell</dc:creator>
  <cp:keywords/>
  <dc:description/>
  <cp:lastModifiedBy>eblair</cp:lastModifiedBy>
  <cp:revision>5</cp:revision>
  <cp:lastPrinted>2011-09-28T10:23:00Z</cp:lastPrinted>
  <dcterms:created xsi:type="dcterms:W3CDTF">2018-04-20T12:17:00Z</dcterms:created>
  <dcterms:modified xsi:type="dcterms:W3CDTF">2018-04-27T09:53:00Z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