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21" w:rsidRPr="00E23744" w:rsidRDefault="00060429" w:rsidP="00AE6E8D">
      <w:pPr>
        <w:autoSpaceDE w:val="0"/>
        <w:autoSpaceDN w:val="0"/>
        <w:adjustRightInd w:val="0"/>
        <w:spacing w:after="0" w:line="240" w:lineRule="auto"/>
        <w:ind w:left="720" w:hanging="720"/>
        <w:rPr>
          <w:rFonts w:cs="Arial"/>
          <w:b/>
          <w:bCs/>
          <w:sz w:val="41"/>
          <w:szCs w:val="41"/>
          <w:highlight w:val="yellow"/>
        </w:rPr>
      </w:pPr>
      <w:r>
        <w:rPr>
          <w:noProof/>
          <w:lang w:eastAsia="en-GB" w:bidi="ar-SA"/>
        </w:rPr>
        <w:drawing>
          <wp:anchor distT="0" distB="0" distL="114300" distR="114300" simplePos="0" relativeHeight="251657728" behindDoc="0" locked="0" layoutInCell="1" allowOverlap="1" wp14:anchorId="095D7B26" wp14:editId="624A25F6">
            <wp:simplePos x="0" y="0"/>
            <wp:positionH relativeFrom="column">
              <wp:posOffset>2225675</wp:posOffset>
            </wp:positionH>
            <wp:positionV relativeFrom="paragraph">
              <wp:posOffset>-38100</wp:posOffset>
            </wp:positionV>
            <wp:extent cx="1595755" cy="581025"/>
            <wp:effectExtent l="19050" t="0" r="4445" b="0"/>
            <wp:wrapSquare wrapText="left"/>
            <wp:docPr id="2" name="Picture 2"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O LOGO"/>
                    <pic:cNvPicPr>
                      <a:picLocks noChangeAspect="1" noChangeArrowheads="1"/>
                    </pic:cNvPicPr>
                  </pic:nvPicPr>
                  <pic:blipFill>
                    <a:blip r:embed="rId12" cstate="print"/>
                    <a:srcRect/>
                    <a:stretch>
                      <a:fillRect/>
                    </a:stretch>
                  </pic:blipFill>
                  <pic:spPr bwMode="auto">
                    <a:xfrm>
                      <a:off x="0" y="0"/>
                      <a:ext cx="1595755" cy="581025"/>
                    </a:xfrm>
                    <a:prstGeom prst="rect">
                      <a:avLst/>
                    </a:prstGeom>
                    <a:noFill/>
                    <a:ln w="9525">
                      <a:noFill/>
                      <a:miter lim="800000"/>
                      <a:headEnd/>
                      <a:tailEnd/>
                    </a:ln>
                  </pic:spPr>
                </pic:pic>
              </a:graphicData>
            </a:graphic>
          </wp:anchor>
        </w:drawing>
      </w:r>
    </w:p>
    <w:p w:rsidR="008E2721" w:rsidRDefault="00E1716D" w:rsidP="008E2721">
      <w:pPr>
        <w:autoSpaceDE w:val="0"/>
        <w:autoSpaceDN w:val="0"/>
        <w:adjustRightInd w:val="0"/>
        <w:spacing w:after="0" w:line="240" w:lineRule="auto"/>
        <w:ind w:left="720" w:hanging="720"/>
        <w:rPr>
          <w:rFonts w:cs="Arial"/>
          <w:bCs/>
          <w:sz w:val="24"/>
          <w:szCs w:val="24"/>
        </w:rPr>
      </w:pPr>
      <w:r>
        <w:rPr>
          <w:rFonts w:cs="Arial"/>
          <w:bCs/>
          <w:sz w:val="24"/>
          <w:szCs w:val="24"/>
        </w:rPr>
        <w:t>28</w:t>
      </w:r>
      <w:r w:rsidRPr="00E1716D">
        <w:rPr>
          <w:rFonts w:cs="Arial"/>
          <w:bCs/>
          <w:sz w:val="24"/>
          <w:szCs w:val="24"/>
          <w:vertAlign w:val="superscript"/>
        </w:rPr>
        <w:t>th</w:t>
      </w:r>
      <w:r>
        <w:rPr>
          <w:rFonts w:cs="Arial"/>
          <w:bCs/>
          <w:sz w:val="24"/>
          <w:szCs w:val="24"/>
        </w:rPr>
        <w:t xml:space="preserve"> September</w:t>
      </w:r>
      <w:r w:rsidR="00FD6FBE">
        <w:rPr>
          <w:rFonts w:cs="Arial"/>
          <w:bCs/>
          <w:sz w:val="24"/>
          <w:szCs w:val="24"/>
        </w:rPr>
        <w:t xml:space="preserve"> 2018</w:t>
      </w:r>
    </w:p>
    <w:p w:rsidR="006F3230" w:rsidRPr="005019C5" w:rsidRDefault="006F3230" w:rsidP="006F3230">
      <w:pPr>
        <w:autoSpaceDE w:val="0"/>
        <w:autoSpaceDN w:val="0"/>
        <w:adjustRightInd w:val="0"/>
        <w:spacing w:after="0" w:line="240" w:lineRule="auto"/>
        <w:rPr>
          <w:rFonts w:cs="Arial"/>
          <w:bCs/>
          <w:sz w:val="24"/>
          <w:szCs w:val="24"/>
        </w:rPr>
      </w:pPr>
    </w:p>
    <w:p w:rsidR="003E453E" w:rsidRPr="005019C5" w:rsidRDefault="00596EE9" w:rsidP="00EC5996">
      <w:pPr>
        <w:autoSpaceDE w:val="0"/>
        <w:autoSpaceDN w:val="0"/>
        <w:adjustRightInd w:val="0"/>
        <w:spacing w:after="0" w:line="240" w:lineRule="auto"/>
        <w:ind w:left="720" w:hanging="720"/>
        <w:rPr>
          <w:rFonts w:cs="Arial"/>
          <w:bCs/>
          <w:sz w:val="32"/>
          <w:szCs w:val="32"/>
        </w:rPr>
      </w:pPr>
      <w:r w:rsidRPr="005019C5">
        <w:rPr>
          <w:rFonts w:cs="Arial"/>
          <w:bCs/>
          <w:sz w:val="32"/>
          <w:szCs w:val="32"/>
        </w:rPr>
        <w:t>Agreed Procedure</w:t>
      </w:r>
      <w:r w:rsidR="003E453E" w:rsidRPr="005019C5">
        <w:rPr>
          <w:rFonts w:cs="Arial"/>
          <w:bCs/>
          <w:sz w:val="32"/>
          <w:szCs w:val="32"/>
        </w:rPr>
        <w:t xml:space="preserve"> </w:t>
      </w:r>
      <w:r w:rsidR="00EC5996" w:rsidRPr="005019C5">
        <w:rPr>
          <w:rFonts w:cs="Arial"/>
          <w:bCs/>
          <w:sz w:val="32"/>
          <w:szCs w:val="32"/>
        </w:rPr>
        <w:t>Notification</w:t>
      </w:r>
    </w:p>
    <w:p w:rsidR="005019C5" w:rsidRDefault="00885161" w:rsidP="00110A23">
      <w:pPr>
        <w:autoSpaceDE w:val="0"/>
        <w:autoSpaceDN w:val="0"/>
        <w:adjustRightInd w:val="0"/>
        <w:spacing w:after="0" w:line="240" w:lineRule="auto"/>
        <w:rPr>
          <w:rFonts w:cs="Arial"/>
          <w:bCs/>
          <w:sz w:val="32"/>
          <w:szCs w:val="32"/>
        </w:rPr>
      </w:pPr>
      <w:r>
        <w:rPr>
          <w:rFonts w:cs="Arial"/>
          <w:bCs/>
          <w:sz w:val="32"/>
          <w:szCs w:val="32"/>
        </w:rPr>
        <w:t>Mod_23 _</w:t>
      </w:r>
      <w:r w:rsidR="009172EB">
        <w:rPr>
          <w:rFonts w:cs="Arial"/>
          <w:bCs/>
          <w:sz w:val="32"/>
          <w:szCs w:val="32"/>
        </w:rPr>
        <w:t xml:space="preserve">18 </w:t>
      </w:r>
      <w:r w:rsidRPr="00885161">
        <w:rPr>
          <w:rFonts w:cs="Arial"/>
          <w:bCs/>
          <w:sz w:val="32"/>
          <w:szCs w:val="32"/>
        </w:rPr>
        <w:t xml:space="preserve">Payment and Invoice Day Exchange Rates for Part </w:t>
      </w:r>
      <w:proofErr w:type="gramStart"/>
      <w:r w:rsidRPr="00885161">
        <w:rPr>
          <w:rFonts w:cs="Arial"/>
          <w:bCs/>
          <w:sz w:val="32"/>
          <w:szCs w:val="32"/>
        </w:rPr>
        <w:t>A</w:t>
      </w:r>
      <w:proofErr w:type="gramEnd"/>
      <w:r w:rsidRPr="00885161">
        <w:rPr>
          <w:rFonts w:cs="Arial"/>
          <w:bCs/>
          <w:sz w:val="32"/>
          <w:szCs w:val="32"/>
        </w:rPr>
        <w:t xml:space="preserve"> Currency Cost Calculations Post Cutover</w:t>
      </w:r>
    </w:p>
    <w:p w:rsidR="009172EB" w:rsidRPr="009172EB" w:rsidRDefault="009172EB" w:rsidP="00110A23">
      <w:pPr>
        <w:autoSpaceDE w:val="0"/>
        <w:autoSpaceDN w:val="0"/>
        <w:adjustRightInd w:val="0"/>
        <w:spacing w:after="0" w:line="240" w:lineRule="auto"/>
        <w:rPr>
          <w:rFonts w:cs="Arial"/>
          <w:bCs/>
          <w:sz w:val="32"/>
          <w:szCs w:val="32"/>
        </w:rPr>
      </w:pPr>
    </w:p>
    <w:p w:rsidR="002F34D8" w:rsidRPr="00D77110" w:rsidRDefault="00AB1380" w:rsidP="00241E96">
      <w:pPr>
        <w:pStyle w:val="Heading1"/>
      </w:pPr>
      <w:r w:rsidRPr="00D77110">
        <w:t xml:space="preserve"> </w:t>
      </w:r>
      <w:r w:rsidR="0008674F" w:rsidRPr="005019C5">
        <w:t>Modifications Committee Me</w:t>
      </w:r>
      <w:r w:rsidR="0054635A" w:rsidRPr="005019C5">
        <w:t>eting</w:t>
      </w:r>
      <w:r w:rsidR="00CC5C55" w:rsidRPr="005019C5">
        <w:t xml:space="preserve"> </w:t>
      </w:r>
      <w:r w:rsidR="00241E96">
        <w:t>81</w:t>
      </w:r>
      <w:r w:rsidR="009E3EAE">
        <w:t xml:space="preserve"> </w:t>
      </w:r>
      <w:r w:rsidR="0054635A" w:rsidRPr="005019C5">
        <w:t>Minutes</w:t>
      </w:r>
    </w:p>
    <w:p w:rsidR="00113450" w:rsidRDefault="00113450" w:rsidP="00113450">
      <w:pPr>
        <w:pStyle w:val="Bullet1"/>
        <w:numPr>
          <w:ilvl w:val="0"/>
          <w:numId w:val="0"/>
        </w:numPr>
        <w:rPr>
          <w:rFonts w:cs="Arial"/>
        </w:rPr>
      </w:pPr>
      <w:r>
        <w:rPr>
          <w:rFonts w:cs="Arial"/>
        </w:rPr>
        <w:t>Proposer SEMO</w:t>
      </w:r>
    </w:p>
    <w:p w:rsidR="00113450" w:rsidRDefault="00113450" w:rsidP="00113450">
      <w:pPr>
        <w:pStyle w:val="Bullet1"/>
        <w:numPr>
          <w:ilvl w:val="0"/>
          <w:numId w:val="0"/>
        </w:numPr>
        <w:rPr>
          <w:rFonts w:cs="Arial"/>
        </w:rPr>
      </w:pPr>
    </w:p>
    <w:p w:rsidR="00885161" w:rsidRDefault="00885161" w:rsidP="00885161">
      <w:r>
        <w:t xml:space="preserve">Proposer delivered a </w:t>
      </w:r>
      <w:hyperlink r:id="rId13" w:history="1">
        <w:r w:rsidRPr="00E114D1">
          <w:rPr>
            <w:rStyle w:val="Hyperlink"/>
          </w:rPr>
          <w:t>presentation</w:t>
        </w:r>
      </w:hyperlink>
      <w:r>
        <w:t xml:space="preserve"> summarising the requirement for this proposal. The proposal would specify to use the Part B Trading Exchange Rate after the cutover time for Currency Costs under Part A by specifying this within Part </w:t>
      </w:r>
      <w:proofErr w:type="gramStart"/>
      <w:r>
        <w:t>A</w:t>
      </w:r>
      <w:proofErr w:type="gramEnd"/>
      <w:r>
        <w:t xml:space="preserve"> Agreed Procedure 15. </w:t>
      </w:r>
    </w:p>
    <w:p w:rsidR="00885161" w:rsidRDefault="00885161" w:rsidP="00885161">
      <w:r>
        <w:t xml:space="preserve">A question was raised whether the Part </w:t>
      </w:r>
      <w:proofErr w:type="gramStart"/>
      <w:r>
        <w:t>A</w:t>
      </w:r>
      <w:proofErr w:type="gramEnd"/>
      <w:r>
        <w:t xml:space="preserve"> Trading Day Exchange Rate would continue to be published in the SEM Systems post Cutover to I-SEM. Proposer advised that they believed this to be the case given that the same systems as currently used are to endure for this process but agreed to take an action to confirm.</w:t>
      </w:r>
    </w:p>
    <w:p w:rsidR="00885161" w:rsidRPr="00030699" w:rsidRDefault="00885161" w:rsidP="00885161">
      <w:r>
        <w:t>The Committee reached agreement to move to a vote</w:t>
      </w:r>
      <w:r>
        <w:t xml:space="preserve"> and the proposal was </w:t>
      </w:r>
      <w:proofErr w:type="gramStart"/>
      <w:r>
        <w:t>Recommended</w:t>
      </w:r>
      <w:proofErr w:type="gramEnd"/>
      <w:r>
        <w:t xml:space="preserve"> for Approval by unanimous vote.</w:t>
      </w:r>
    </w:p>
    <w:p w:rsidR="00FF00CC" w:rsidRDefault="00FF00CC" w:rsidP="00195E9D"/>
    <w:p w:rsidR="00885161" w:rsidRDefault="00885161" w:rsidP="00195E9D"/>
    <w:p w:rsidR="00885161" w:rsidRPr="00D77110" w:rsidRDefault="00885161" w:rsidP="00195E9D">
      <w:bookmarkStart w:id="0" w:name="_GoBack"/>
      <w:bookmarkEnd w:id="0"/>
    </w:p>
    <w:p w:rsidR="00C823B9" w:rsidRPr="00D77110" w:rsidRDefault="00C87680" w:rsidP="00C823B9">
      <w:pPr>
        <w:pStyle w:val="Heading1"/>
      </w:pPr>
      <w:r w:rsidRPr="00D77110">
        <w:rPr>
          <w:rStyle w:val="TableText"/>
          <w:sz w:val="22"/>
        </w:rPr>
        <w:t>Notification</w:t>
      </w:r>
    </w:p>
    <w:p w:rsidR="00FF00CC" w:rsidRPr="00D57021" w:rsidRDefault="00FF00CC" w:rsidP="00BC4CBB">
      <w:pPr>
        <w:autoSpaceDE w:val="0"/>
        <w:autoSpaceDN w:val="0"/>
        <w:adjustRightInd w:val="0"/>
        <w:spacing w:after="0" w:line="240" w:lineRule="auto"/>
      </w:pPr>
    </w:p>
    <w:p w:rsidR="00EA4B92" w:rsidRPr="00113450" w:rsidRDefault="00C87680" w:rsidP="00BC4CBB">
      <w:pPr>
        <w:autoSpaceDE w:val="0"/>
        <w:autoSpaceDN w:val="0"/>
        <w:adjustRightInd w:val="0"/>
        <w:spacing w:after="0" w:line="240" w:lineRule="auto"/>
        <w:rPr>
          <w:bCs/>
        </w:rPr>
      </w:pPr>
      <w:r w:rsidRPr="00E83CC2">
        <w:t>As per Section 2.223 of the T&amp;SC</w:t>
      </w:r>
      <w:r w:rsidR="001C2143" w:rsidRPr="00E83CC2">
        <w:t>,</w:t>
      </w:r>
      <w:r w:rsidRPr="00E83CC2">
        <w:t xml:space="preserve"> the Modifications Committee </w:t>
      </w:r>
      <w:r w:rsidR="001A01C3" w:rsidRPr="00E83CC2">
        <w:t>wishes</w:t>
      </w:r>
      <w:r w:rsidRPr="00E83CC2">
        <w:t xml:space="preserve"> to notify the RAs of the</w:t>
      </w:r>
      <w:r w:rsidR="00456C1C" w:rsidRPr="00E83CC2">
        <w:t> effective</w:t>
      </w:r>
      <w:r w:rsidR="001A01C3">
        <w:t xml:space="preserve"> date for </w:t>
      </w:r>
      <w:r w:rsidR="00885161" w:rsidRPr="00885161">
        <w:rPr>
          <w:bCs/>
        </w:rPr>
        <w:t xml:space="preserve">Mod_23 _18 Payment and Invoice Day Exchange Rates for Part </w:t>
      </w:r>
      <w:proofErr w:type="gramStart"/>
      <w:r w:rsidR="00885161" w:rsidRPr="00885161">
        <w:rPr>
          <w:bCs/>
        </w:rPr>
        <w:t>A</w:t>
      </w:r>
      <w:proofErr w:type="gramEnd"/>
      <w:r w:rsidR="00885161" w:rsidRPr="00885161">
        <w:rPr>
          <w:bCs/>
        </w:rPr>
        <w:t xml:space="preserve"> Currency Cost Calculations Post Cutover</w:t>
      </w:r>
      <w:r w:rsidR="00F24AF7" w:rsidRPr="00E83CC2">
        <w:t xml:space="preserve"> </w:t>
      </w:r>
      <w:r w:rsidR="0023619C">
        <w:t xml:space="preserve">to be </w:t>
      </w:r>
      <w:r w:rsidR="00022FC0">
        <w:rPr>
          <w:b/>
        </w:rPr>
        <w:t>T</w:t>
      </w:r>
      <w:r w:rsidR="00E1716D">
        <w:rPr>
          <w:b/>
        </w:rPr>
        <w:t>hursday 27</w:t>
      </w:r>
      <w:r w:rsidR="00E1716D" w:rsidRPr="00E1716D">
        <w:rPr>
          <w:b/>
          <w:vertAlign w:val="superscript"/>
        </w:rPr>
        <w:t>th</w:t>
      </w:r>
      <w:r w:rsidR="00E1716D">
        <w:rPr>
          <w:b/>
        </w:rPr>
        <w:t xml:space="preserve"> September</w:t>
      </w:r>
      <w:r w:rsidR="00022FC0">
        <w:rPr>
          <w:b/>
        </w:rPr>
        <w:t xml:space="preserve"> 2018</w:t>
      </w:r>
      <w:r w:rsidR="0020256F" w:rsidRPr="00E83CC2">
        <w:t>.</w:t>
      </w:r>
    </w:p>
    <w:p w:rsidR="00113450" w:rsidRDefault="00113450" w:rsidP="00BC4CBB">
      <w:pPr>
        <w:autoSpaceDE w:val="0"/>
        <w:autoSpaceDN w:val="0"/>
        <w:adjustRightInd w:val="0"/>
        <w:spacing w:after="0" w:line="240" w:lineRule="auto"/>
      </w:pPr>
    </w:p>
    <w:p w:rsidR="00113450" w:rsidRPr="00E1716D" w:rsidRDefault="00113450" w:rsidP="00BC4CBB">
      <w:pPr>
        <w:autoSpaceDE w:val="0"/>
        <w:autoSpaceDN w:val="0"/>
        <w:adjustRightInd w:val="0"/>
        <w:spacing w:after="0" w:line="240" w:lineRule="auto"/>
        <w:rPr>
          <w:bCs/>
        </w:rPr>
      </w:pPr>
    </w:p>
    <w:p w:rsidR="009A3260" w:rsidRPr="00D77110" w:rsidRDefault="009A3260" w:rsidP="009A3260">
      <w:pPr>
        <w:pStyle w:val="Heading1"/>
        <w:rPr>
          <w:rStyle w:val="TableText"/>
          <w:sz w:val="22"/>
        </w:rPr>
      </w:pPr>
      <w:r w:rsidRPr="00D77110">
        <w:rPr>
          <w:rStyle w:val="TableText"/>
          <w:sz w:val="22"/>
        </w:rPr>
        <w:lastRenderedPageBreak/>
        <w:t>Legal Drafting</w:t>
      </w:r>
    </w:p>
    <w:p w:rsidR="009A3260" w:rsidRPr="00D77110" w:rsidRDefault="00D50153" w:rsidP="00C87680">
      <w:pPr>
        <w:spacing w:before="0" w:after="0" w:line="240" w:lineRule="auto"/>
        <w:jc w:val="both"/>
        <w:rPr>
          <w:rFonts w:cs="Arial"/>
          <w:sz w:val="22"/>
          <w:szCs w:val="22"/>
          <w:lang w:val="en-IE" w:eastAsia="en-GB" w:bidi="ar-SA"/>
        </w:rPr>
      </w:pPr>
      <w:r w:rsidRPr="00D77110">
        <w:rPr>
          <w:rFonts w:cs="Arial"/>
          <w:sz w:val="22"/>
          <w:szCs w:val="22"/>
          <w:lang w:val="en-IE" w:eastAsia="en-GB" w:bidi="ar-SA"/>
        </w:rPr>
        <w:t xml:space="preserve"> </w:t>
      </w:r>
    </w:p>
    <w:p w:rsidR="0023619C" w:rsidRPr="00C54423" w:rsidRDefault="00FD1DD3" w:rsidP="00E1716D">
      <w:pPr>
        <w:autoSpaceDE w:val="0"/>
        <w:autoSpaceDN w:val="0"/>
        <w:adjustRightInd w:val="0"/>
        <w:spacing w:after="0" w:line="240" w:lineRule="auto"/>
        <w:rPr>
          <w:bCs/>
        </w:rPr>
      </w:pPr>
      <w:r w:rsidRPr="00D57021">
        <w:t>As set out in</w:t>
      </w:r>
      <w:r w:rsidR="00C54423">
        <w:t xml:space="preserve"> the legal drafting section of</w:t>
      </w:r>
      <w:r w:rsidRPr="00D57021">
        <w:t xml:space="preserve"> </w:t>
      </w:r>
      <w:bookmarkStart w:id="1" w:name="_MON_1515484745"/>
      <w:bookmarkStart w:id="2" w:name="_MON_1515484774"/>
      <w:bookmarkStart w:id="3" w:name="_MON_1515484823"/>
      <w:bookmarkStart w:id="4" w:name="_MON_1516188878"/>
      <w:bookmarkStart w:id="5" w:name="_MON_1516188894"/>
      <w:bookmarkStart w:id="6" w:name="_MON_1515484700"/>
      <w:bookmarkEnd w:id="1"/>
      <w:bookmarkEnd w:id="2"/>
      <w:bookmarkEnd w:id="3"/>
      <w:bookmarkEnd w:id="4"/>
      <w:bookmarkEnd w:id="5"/>
      <w:bookmarkEnd w:id="6"/>
      <w:r w:rsidR="00885161">
        <w:rPr>
          <w:bCs/>
        </w:rPr>
        <w:fldChar w:fldCharType="begin"/>
      </w:r>
      <w:r w:rsidR="00885161">
        <w:rPr>
          <w:bCs/>
        </w:rPr>
        <w:instrText xml:space="preserve"> HYPERLINK "https://www.sem-o.com/documents/market-modifications/MOD_23_18/Mod_23_18Proposal.docx" </w:instrText>
      </w:r>
      <w:r w:rsidR="00885161">
        <w:rPr>
          <w:bCs/>
        </w:rPr>
      </w:r>
      <w:r w:rsidR="00885161">
        <w:rPr>
          <w:bCs/>
        </w:rPr>
        <w:fldChar w:fldCharType="separate"/>
      </w:r>
      <w:r w:rsidR="00885161" w:rsidRPr="00885161">
        <w:rPr>
          <w:rStyle w:val="Hyperlink"/>
          <w:bCs/>
        </w:rPr>
        <w:t>Mod_23 _18</w:t>
      </w:r>
      <w:r w:rsidR="00885161">
        <w:rPr>
          <w:bCs/>
        </w:rPr>
        <w:fldChar w:fldCharType="end"/>
      </w:r>
      <w:r w:rsidR="00885161" w:rsidRPr="00885161">
        <w:rPr>
          <w:bCs/>
        </w:rPr>
        <w:t xml:space="preserve"> Payment and Invoice Day Exchange Rates for Part A Currency Cost Calculations Post Cutover</w:t>
      </w:r>
      <w:r w:rsidR="00C54423">
        <w:rPr>
          <w:bCs/>
        </w:rPr>
        <w:t>.</w:t>
      </w:r>
    </w:p>
    <w:sectPr w:rsidR="0023619C" w:rsidRPr="00C54423" w:rsidSect="005C6A14">
      <w:headerReference w:type="default" r:id="rId14"/>
      <w:footerReference w:type="default" r:id="rId15"/>
      <w:pgSz w:w="16838" w:h="11906" w:orient="landscape"/>
      <w:pgMar w:top="1440" w:right="1440" w:bottom="1983"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C0" w:rsidRDefault="00022FC0">
      <w:r>
        <w:separator/>
      </w:r>
    </w:p>
  </w:endnote>
  <w:endnote w:type="continuationSeparator" w:id="0">
    <w:p w:rsidR="00022FC0" w:rsidRDefault="0002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0" w:rsidRPr="0049132E" w:rsidRDefault="00022FC0" w:rsidP="00555FCC">
    <w:pPr>
      <w:pStyle w:val="Footer"/>
      <w:pBdr>
        <w:top w:val="single" w:sz="4" w:space="1" w:color="auto"/>
      </w:pBdr>
      <w:tabs>
        <w:tab w:val="clear" w:pos="8306"/>
        <w:tab w:val="right" w:pos="9540"/>
      </w:tabs>
      <w:rPr>
        <w:rStyle w:val="PageNumber"/>
        <w:sz w:val="8"/>
        <w:szCs w:val="8"/>
      </w:rPr>
    </w:pPr>
  </w:p>
  <w:p w:rsidR="00022FC0" w:rsidRPr="00555FCC" w:rsidRDefault="00022FC0" w:rsidP="00555FCC">
    <w:pPr>
      <w:pStyle w:val="Footer"/>
      <w:pBdr>
        <w:top w:val="single" w:sz="4" w:space="1" w:color="auto"/>
      </w:pBdr>
      <w:tabs>
        <w:tab w:val="clear" w:pos="8306"/>
        <w:tab w:val="right" w:pos="9540"/>
      </w:tabs>
      <w:rPr>
        <w:sz w:val="18"/>
        <w:szCs w:val="18"/>
      </w:rPr>
    </w:pPr>
    <w:r>
      <w:rPr>
        <w:noProof/>
        <w:sz w:val="18"/>
        <w:szCs w:val="18"/>
        <w:lang w:eastAsia="en-GB" w:bidi="ar-SA"/>
      </w:rPr>
      <w:drawing>
        <wp:inline distT="0" distB="0" distL="0" distR="0" wp14:anchorId="3ABCDF7A" wp14:editId="7AD617D2">
          <wp:extent cx="571500" cy="210185"/>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31422" r="20000" b="30620"/>
                  <a:stretch>
                    <a:fillRect/>
                  </a:stretch>
                </pic:blipFill>
                <pic:spPr bwMode="auto">
                  <a:xfrm>
                    <a:off x="0" y="0"/>
                    <a:ext cx="571500" cy="210185"/>
                  </a:xfrm>
                  <a:prstGeom prst="rect">
                    <a:avLst/>
                  </a:prstGeom>
                  <a:noFill/>
                  <a:ln w="9525">
                    <a:noFill/>
                    <a:miter lim="800000"/>
                    <a:headEnd/>
                    <a:tailEnd/>
                  </a:ln>
                </pic:spPr>
              </pic:pic>
            </a:graphicData>
          </a:graphic>
        </wp:inline>
      </w:drawing>
    </w:r>
    <w:r>
      <w:rPr>
        <w:rStyle w:val="PageNumber"/>
        <w:sz w:val="18"/>
        <w:szCs w:val="18"/>
      </w:rPr>
      <w:tab/>
    </w:r>
    <w:r>
      <w:rPr>
        <w:rStyle w:val="PageNumber"/>
        <w:sz w:val="18"/>
        <w:szCs w:val="18"/>
      </w:rPr>
      <w:tab/>
    </w:r>
    <w:r w:rsidR="00885161">
      <w:rPr>
        <w:rStyle w:val="PageNumber"/>
        <w:sz w:val="18"/>
        <w:szCs w:val="18"/>
      </w:rPr>
      <w:tab/>
    </w:r>
    <w:r w:rsidR="00885161">
      <w:rPr>
        <w:rStyle w:val="PageNumber"/>
        <w:sz w:val="18"/>
        <w:szCs w:val="18"/>
      </w:rPr>
      <w:tab/>
    </w:r>
    <w:r w:rsidR="00885161">
      <w:rPr>
        <w:rStyle w:val="PageNumber"/>
        <w:sz w:val="18"/>
        <w:szCs w:val="18"/>
      </w:rPr>
      <w:tab/>
    </w:r>
    <w:r w:rsidR="00885161">
      <w:rPr>
        <w:rStyle w:val="PageNumber"/>
        <w:sz w:val="18"/>
        <w:szCs w:val="18"/>
      </w:rPr>
      <w:tab/>
    </w:r>
    <w:r w:rsidR="00885161">
      <w:rPr>
        <w:rStyle w:val="PageNumber"/>
        <w:sz w:val="18"/>
        <w:szCs w:val="18"/>
      </w:rPr>
      <w:tab/>
    </w:r>
    <w:r>
      <w:rPr>
        <w:rStyle w:val="PageNumber"/>
        <w:sz w:val="18"/>
        <w:szCs w:val="18"/>
      </w:rPr>
      <w:t xml:space="preserve">Page </w:t>
    </w:r>
    <w:r w:rsidRPr="00BB22F3">
      <w:rPr>
        <w:rStyle w:val="PageNumber"/>
        <w:sz w:val="18"/>
        <w:szCs w:val="18"/>
      </w:rPr>
      <w:fldChar w:fldCharType="begin"/>
    </w:r>
    <w:r w:rsidRPr="00BB22F3">
      <w:rPr>
        <w:rStyle w:val="PageNumber"/>
        <w:sz w:val="18"/>
        <w:szCs w:val="18"/>
      </w:rPr>
      <w:instrText xml:space="preserve">PAGE  </w:instrText>
    </w:r>
    <w:r w:rsidRPr="00BB22F3">
      <w:rPr>
        <w:rStyle w:val="PageNumber"/>
        <w:sz w:val="18"/>
        <w:szCs w:val="18"/>
      </w:rPr>
      <w:fldChar w:fldCharType="separate"/>
    </w:r>
    <w:r w:rsidR="00885161">
      <w:rPr>
        <w:rStyle w:val="PageNumber"/>
        <w:noProof/>
        <w:sz w:val="18"/>
        <w:szCs w:val="18"/>
      </w:rPr>
      <w:t>1</w:t>
    </w:r>
    <w:r w:rsidRPr="00BB22F3">
      <w:rPr>
        <w:rStyle w:val="PageNumber"/>
        <w:sz w:val="18"/>
        <w:szCs w:val="18"/>
      </w:rPr>
      <w:fldChar w:fldCharType="end"/>
    </w:r>
    <w:r>
      <w:rPr>
        <w:rStyle w:val="PageNumber"/>
        <w:sz w:val="18"/>
        <w:szCs w:val="18"/>
      </w:rPr>
      <w:t xml:space="preserve"> of </w:t>
    </w:r>
    <w:fldSimple w:instr=" NUMPAGES   \* MERGEFORMAT ">
      <w:r w:rsidR="00885161" w:rsidRPr="00885161">
        <w:rPr>
          <w:rStyle w:val="PageNumber"/>
          <w:noProof/>
          <w:sz w:val="18"/>
          <w:szCs w:val="18"/>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C0" w:rsidRDefault="00022FC0">
      <w:r>
        <w:separator/>
      </w:r>
    </w:p>
  </w:footnote>
  <w:footnote w:type="continuationSeparator" w:id="0">
    <w:p w:rsidR="00022FC0" w:rsidRDefault="0002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61" w:rsidRPr="00885161" w:rsidRDefault="00022FC0" w:rsidP="00885161">
    <w:pPr>
      <w:autoSpaceDE w:val="0"/>
      <w:autoSpaceDN w:val="0"/>
      <w:adjustRightInd w:val="0"/>
      <w:spacing w:after="0" w:line="240" w:lineRule="auto"/>
      <w:rPr>
        <w:bCs/>
        <w:sz w:val="22"/>
        <w:szCs w:val="22"/>
      </w:rPr>
    </w:pPr>
    <w:r w:rsidRPr="00FD6FBE">
      <w:rPr>
        <w:sz w:val="22"/>
        <w:szCs w:val="22"/>
        <w:lang w:val="en-IE"/>
      </w:rPr>
      <w:t>AP Notification</w:t>
    </w:r>
    <w:r w:rsidR="00885161">
      <w:rPr>
        <w:sz w:val="22"/>
        <w:szCs w:val="22"/>
        <w:lang w:val="en-IE"/>
      </w:rPr>
      <w:t xml:space="preserve"> Mod 23_</w:t>
    </w:r>
    <w:r w:rsidR="009172EB">
      <w:rPr>
        <w:sz w:val="22"/>
        <w:szCs w:val="22"/>
        <w:lang w:val="en-IE"/>
      </w:rPr>
      <w:t>18</w:t>
    </w:r>
    <w:r>
      <w:rPr>
        <w:lang w:val="en-IE"/>
      </w:rPr>
      <w:tab/>
      <w:t xml:space="preserve"> </w:t>
    </w:r>
    <w:r>
      <w:rPr>
        <w:lang w:val="en-IE"/>
      </w:rPr>
      <w:tab/>
    </w:r>
    <w:r w:rsidRPr="008B1FA3">
      <w:rPr>
        <w:sz w:val="22"/>
        <w:szCs w:val="22"/>
        <w:lang w:val="en-IE"/>
      </w:rPr>
      <w:tab/>
    </w:r>
    <w:r w:rsidRPr="00BA0291">
      <w:rPr>
        <w:b/>
        <w:bCs/>
        <w:caps/>
        <w:color w:val="FFFFFF"/>
        <w:sz w:val="28"/>
      </w:rPr>
      <w:t>Mod_</w:t>
    </w:r>
    <w:r>
      <w:rPr>
        <w:b/>
        <w:bCs/>
        <w:caps/>
        <w:color w:val="FFFFFF"/>
        <w:sz w:val="28"/>
      </w:rPr>
      <w:t>01_18M</w:t>
    </w:r>
    <w:r>
      <w:rPr>
        <w:b/>
        <w:bCs/>
        <w:caps/>
        <w:color w:val="FFFFFF"/>
        <w:sz w:val="28"/>
      </w:rPr>
      <w:tab/>
    </w:r>
    <w:r>
      <w:rPr>
        <w:b/>
        <w:bCs/>
        <w:caps/>
        <w:color w:val="FFFFFF"/>
        <w:sz w:val="28"/>
      </w:rPr>
      <w:tab/>
    </w:r>
    <w:r>
      <w:rPr>
        <w:b/>
        <w:bCs/>
        <w:caps/>
        <w:color w:val="FFFFFF"/>
        <w:sz w:val="28"/>
      </w:rPr>
      <w:tab/>
    </w:r>
    <w:r w:rsidR="00E1716D">
      <w:rPr>
        <w:b/>
        <w:bCs/>
        <w:caps/>
        <w:color w:val="FFFFFF"/>
        <w:sz w:val="28"/>
      </w:rPr>
      <w:tab/>
    </w:r>
    <w:r w:rsidR="00885161">
      <w:rPr>
        <w:b/>
        <w:bCs/>
        <w:caps/>
        <w:color w:val="FFFFFF"/>
        <w:sz w:val="28"/>
      </w:rPr>
      <w:t xml:space="preserve">       </w:t>
    </w:r>
    <w:r w:rsidR="00885161" w:rsidRPr="00885161">
      <w:rPr>
        <w:bCs/>
        <w:sz w:val="22"/>
        <w:szCs w:val="22"/>
      </w:rPr>
      <w:t xml:space="preserve">Payment and Invoice Day Exchange Rates for </w:t>
    </w:r>
  </w:p>
  <w:p w:rsidR="00022FC0" w:rsidRPr="00FD6FBE" w:rsidRDefault="00885161" w:rsidP="00885161">
    <w:pPr>
      <w:tabs>
        <w:tab w:val="left" w:pos="9345"/>
      </w:tabs>
      <w:autoSpaceDE w:val="0"/>
      <w:autoSpaceDN w:val="0"/>
      <w:adjustRightInd w:val="0"/>
      <w:spacing w:after="0" w:line="240" w:lineRule="auto"/>
      <w:rPr>
        <w:sz w:val="22"/>
        <w:szCs w:val="22"/>
        <w:lang w:val="en-IE"/>
      </w:rPr>
    </w:pPr>
    <w:r>
      <w:rPr>
        <w:sz w:val="22"/>
        <w:szCs w:val="22"/>
        <w:lang w:val="en-IE"/>
      </w:rPr>
      <w:t xml:space="preserve">                                                                                                                                                      </w:t>
    </w:r>
    <w:r w:rsidRPr="00885161">
      <w:rPr>
        <w:bCs/>
        <w:sz w:val="22"/>
        <w:szCs w:val="22"/>
      </w:rPr>
      <w:t xml:space="preserve">Part A </w:t>
    </w:r>
    <w:r>
      <w:rPr>
        <w:bCs/>
        <w:sz w:val="22"/>
        <w:szCs w:val="22"/>
      </w:rPr>
      <w:t xml:space="preserve">Currency Cost Calculations Post </w:t>
    </w:r>
    <w:r w:rsidRPr="00885161">
      <w:rPr>
        <w:bCs/>
        <w:sz w:val="22"/>
        <w:szCs w:val="22"/>
      </w:rPr>
      <w:t>Cutover</w:t>
    </w:r>
  </w:p>
  <w:p w:rsidR="00022FC0" w:rsidRDefault="00022FC0">
    <w:pPr>
      <w:pStyle w:val="Header"/>
      <w:rPr>
        <w:lang w:val="en-IE"/>
      </w:rPr>
    </w:pPr>
  </w:p>
  <w:p w:rsidR="00E1716D" w:rsidRPr="009E3EAE" w:rsidRDefault="00E1716D">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261EFC"/>
    <w:lvl w:ilvl="0">
      <w:numFmt w:val="bullet"/>
      <w:pStyle w:val="Bullet1"/>
      <w:lvlText w:val="*"/>
      <w:lvlJc w:val="left"/>
    </w:lvl>
  </w:abstractNum>
  <w:abstractNum w:abstractNumId="1">
    <w:nsid w:val="0A8D0758"/>
    <w:multiLevelType w:val="multilevel"/>
    <w:tmpl w:val="CB982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6A56F9"/>
    <w:multiLevelType w:val="multilevel"/>
    <w:tmpl w:val="C38A09AC"/>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723C8E"/>
    <w:multiLevelType w:val="hybridMultilevel"/>
    <w:tmpl w:val="FA9825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08032B8"/>
    <w:multiLevelType w:val="hybridMultilevel"/>
    <w:tmpl w:val="78E093F4"/>
    <w:lvl w:ilvl="0" w:tplc="E57ED16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E46472"/>
    <w:multiLevelType w:val="hybridMultilevel"/>
    <w:tmpl w:val="6B701056"/>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nsid w:val="174E43E5"/>
    <w:multiLevelType w:val="hybridMultilevel"/>
    <w:tmpl w:val="EC76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7705530"/>
    <w:multiLevelType w:val="hybridMultilevel"/>
    <w:tmpl w:val="A9D86F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11">
    <w:nsid w:val="228917C1"/>
    <w:multiLevelType w:val="hybridMultilevel"/>
    <w:tmpl w:val="E72E4FEC"/>
    <w:lvl w:ilvl="0" w:tplc="A912AC88">
      <w:start w:val="1"/>
      <w:numFmt w:val="bullet"/>
      <w:lvlText w:val="•"/>
      <w:lvlJc w:val="left"/>
      <w:pPr>
        <w:tabs>
          <w:tab w:val="num" w:pos="720"/>
        </w:tabs>
        <w:ind w:left="720" w:hanging="360"/>
      </w:pPr>
      <w:rPr>
        <w:rFonts w:ascii="Arial" w:hAnsi="Arial" w:hint="default"/>
      </w:rPr>
    </w:lvl>
    <w:lvl w:ilvl="1" w:tplc="783E417C">
      <w:start w:val="2103"/>
      <w:numFmt w:val="bullet"/>
      <w:lvlText w:val="•"/>
      <w:lvlJc w:val="left"/>
      <w:pPr>
        <w:tabs>
          <w:tab w:val="num" w:pos="1440"/>
        </w:tabs>
        <w:ind w:left="1440" w:hanging="360"/>
      </w:pPr>
      <w:rPr>
        <w:rFonts w:ascii="Arial" w:hAnsi="Arial" w:hint="default"/>
      </w:rPr>
    </w:lvl>
    <w:lvl w:ilvl="2" w:tplc="B1CC5860" w:tentative="1">
      <w:start w:val="1"/>
      <w:numFmt w:val="bullet"/>
      <w:lvlText w:val="•"/>
      <w:lvlJc w:val="left"/>
      <w:pPr>
        <w:tabs>
          <w:tab w:val="num" w:pos="2160"/>
        </w:tabs>
        <w:ind w:left="2160" w:hanging="360"/>
      </w:pPr>
      <w:rPr>
        <w:rFonts w:ascii="Arial" w:hAnsi="Arial" w:hint="default"/>
      </w:rPr>
    </w:lvl>
    <w:lvl w:ilvl="3" w:tplc="E8BC3AC4" w:tentative="1">
      <w:start w:val="1"/>
      <w:numFmt w:val="bullet"/>
      <w:lvlText w:val="•"/>
      <w:lvlJc w:val="left"/>
      <w:pPr>
        <w:tabs>
          <w:tab w:val="num" w:pos="2880"/>
        </w:tabs>
        <w:ind w:left="2880" w:hanging="360"/>
      </w:pPr>
      <w:rPr>
        <w:rFonts w:ascii="Arial" w:hAnsi="Arial" w:hint="default"/>
      </w:rPr>
    </w:lvl>
    <w:lvl w:ilvl="4" w:tplc="F4C4B258" w:tentative="1">
      <w:start w:val="1"/>
      <w:numFmt w:val="bullet"/>
      <w:lvlText w:val="•"/>
      <w:lvlJc w:val="left"/>
      <w:pPr>
        <w:tabs>
          <w:tab w:val="num" w:pos="3600"/>
        </w:tabs>
        <w:ind w:left="3600" w:hanging="360"/>
      </w:pPr>
      <w:rPr>
        <w:rFonts w:ascii="Arial" w:hAnsi="Arial" w:hint="default"/>
      </w:rPr>
    </w:lvl>
    <w:lvl w:ilvl="5" w:tplc="6804DDB6" w:tentative="1">
      <w:start w:val="1"/>
      <w:numFmt w:val="bullet"/>
      <w:lvlText w:val="•"/>
      <w:lvlJc w:val="left"/>
      <w:pPr>
        <w:tabs>
          <w:tab w:val="num" w:pos="4320"/>
        </w:tabs>
        <w:ind w:left="4320" w:hanging="360"/>
      </w:pPr>
      <w:rPr>
        <w:rFonts w:ascii="Arial" w:hAnsi="Arial" w:hint="default"/>
      </w:rPr>
    </w:lvl>
    <w:lvl w:ilvl="6" w:tplc="38B296FC" w:tentative="1">
      <w:start w:val="1"/>
      <w:numFmt w:val="bullet"/>
      <w:lvlText w:val="•"/>
      <w:lvlJc w:val="left"/>
      <w:pPr>
        <w:tabs>
          <w:tab w:val="num" w:pos="5040"/>
        </w:tabs>
        <w:ind w:left="5040" w:hanging="360"/>
      </w:pPr>
      <w:rPr>
        <w:rFonts w:ascii="Arial" w:hAnsi="Arial" w:hint="default"/>
      </w:rPr>
    </w:lvl>
    <w:lvl w:ilvl="7" w:tplc="DF5AF966" w:tentative="1">
      <w:start w:val="1"/>
      <w:numFmt w:val="bullet"/>
      <w:lvlText w:val="•"/>
      <w:lvlJc w:val="left"/>
      <w:pPr>
        <w:tabs>
          <w:tab w:val="num" w:pos="5760"/>
        </w:tabs>
        <w:ind w:left="5760" w:hanging="360"/>
      </w:pPr>
      <w:rPr>
        <w:rFonts w:ascii="Arial" w:hAnsi="Arial" w:hint="default"/>
      </w:rPr>
    </w:lvl>
    <w:lvl w:ilvl="8" w:tplc="48F2D546" w:tentative="1">
      <w:start w:val="1"/>
      <w:numFmt w:val="bullet"/>
      <w:lvlText w:val="•"/>
      <w:lvlJc w:val="left"/>
      <w:pPr>
        <w:tabs>
          <w:tab w:val="num" w:pos="6480"/>
        </w:tabs>
        <w:ind w:left="6480" w:hanging="360"/>
      </w:pPr>
      <w:rPr>
        <w:rFonts w:ascii="Arial" w:hAnsi="Arial" w:hint="default"/>
      </w:rPr>
    </w:lvl>
  </w:abstractNum>
  <w:abstractNum w:abstractNumId="12">
    <w:nsid w:val="23D71657"/>
    <w:multiLevelType w:val="hybridMultilevel"/>
    <w:tmpl w:val="96FCC5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nsid w:val="32D551FD"/>
    <w:multiLevelType w:val="hybridMultilevel"/>
    <w:tmpl w:val="2EB8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02C04"/>
    <w:multiLevelType w:val="hybridMultilevel"/>
    <w:tmpl w:val="8A5A0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3C41662"/>
    <w:multiLevelType w:val="hybridMultilevel"/>
    <w:tmpl w:val="781EBB06"/>
    <w:lvl w:ilvl="0" w:tplc="114266C8">
      <w:start w:val="1"/>
      <w:numFmt w:val="decimal"/>
      <w:pStyle w:val="Style1"/>
      <w:lvlText w:val="%1."/>
      <w:lvlJc w:val="left"/>
      <w:pPr>
        <w:tabs>
          <w:tab w:val="num" w:pos="180"/>
        </w:tabs>
        <w:ind w:left="747" w:hanging="567"/>
      </w:p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51A6FFE"/>
    <w:multiLevelType w:val="hybridMultilevel"/>
    <w:tmpl w:val="6E4A9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5D56F08"/>
    <w:multiLevelType w:val="multilevel"/>
    <w:tmpl w:val="BCF47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C3B6859"/>
    <w:multiLevelType w:val="hybridMultilevel"/>
    <w:tmpl w:val="78024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F35E20"/>
    <w:multiLevelType w:val="hybridMultilevel"/>
    <w:tmpl w:val="6F301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34C768E"/>
    <w:multiLevelType w:val="hybridMultilevel"/>
    <w:tmpl w:val="127091AA"/>
    <w:lvl w:ilvl="0" w:tplc="9FB0C3D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46741712"/>
    <w:multiLevelType w:val="multilevel"/>
    <w:tmpl w:val="6CFEEC5E"/>
    <w:lvl w:ilvl="0">
      <w:start w:val="2"/>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6">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1F1BA6"/>
    <w:multiLevelType w:val="hybridMultilevel"/>
    <w:tmpl w:val="C3A4E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C3F176C"/>
    <w:multiLevelType w:val="hybridMultilevel"/>
    <w:tmpl w:val="7A4E7342"/>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555239"/>
    <w:multiLevelType w:val="hybridMultilevel"/>
    <w:tmpl w:val="1E364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9CD3878"/>
    <w:multiLevelType w:val="hybridMultilevel"/>
    <w:tmpl w:val="2CB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C947D9"/>
    <w:multiLevelType w:val="hybridMultilevel"/>
    <w:tmpl w:val="2BFCC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D6D481D"/>
    <w:multiLevelType w:val="hybridMultilevel"/>
    <w:tmpl w:val="95E045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6">
    <w:nsid w:val="77443412"/>
    <w:multiLevelType w:val="hybridMultilevel"/>
    <w:tmpl w:val="8A8A5930"/>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7DE51B9"/>
    <w:multiLevelType w:val="hybridMultilevel"/>
    <w:tmpl w:val="C40A4B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7871463C"/>
    <w:multiLevelType w:val="hybridMultilevel"/>
    <w:tmpl w:val="5FAA8DEE"/>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E3163AC"/>
    <w:multiLevelType w:val="hybridMultilevel"/>
    <w:tmpl w:val="EF984130"/>
    <w:lvl w:ilvl="0" w:tplc="13D6544C">
      <w:start w:val="1"/>
      <w:numFmt w:val="decimal"/>
      <w:lvlText w:val="%1."/>
      <w:lvlJc w:val="left"/>
      <w:pPr>
        <w:tabs>
          <w:tab w:val="num" w:pos="720"/>
        </w:tabs>
        <w:ind w:left="720" w:hanging="360"/>
      </w:pPr>
    </w:lvl>
    <w:lvl w:ilvl="1" w:tplc="6356404A" w:tentative="1">
      <w:start w:val="1"/>
      <w:numFmt w:val="lowerLetter"/>
      <w:lvlText w:val="%2."/>
      <w:lvlJc w:val="left"/>
      <w:pPr>
        <w:tabs>
          <w:tab w:val="num" w:pos="1440"/>
        </w:tabs>
        <w:ind w:left="1440" w:hanging="360"/>
      </w:pPr>
    </w:lvl>
    <w:lvl w:ilvl="2" w:tplc="E086FB5A" w:tentative="1">
      <w:start w:val="1"/>
      <w:numFmt w:val="lowerRoman"/>
      <w:lvlText w:val="%3."/>
      <w:lvlJc w:val="right"/>
      <w:pPr>
        <w:tabs>
          <w:tab w:val="num" w:pos="2160"/>
        </w:tabs>
        <w:ind w:left="2160" w:hanging="180"/>
      </w:pPr>
    </w:lvl>
    <w:lvl w:ilvl="3" w:tplc="36C0E782" w:tentative="1">
      <w:start w:val="1"/>
      <w:numFmt w:val="decimal"/>
      <w:lvlText w:val="%4."/>
      <w:lvlJc w:val="left"/>
      <w:pPr>
        <w:tabs>
          <w:tab w:val="num" w:pos="2880"/>
        </w:tabs>
        <w:ind w:left="2880" w:hanging="360"/>
      </w:pPr>
    </w:lvl>
    <w:lvl w:ilvl="4" w:tplc="0734A42A" w:tentative="1">
      <w:start w:val="1"/>
      <w:numFmt w:val="lowerLetter"/>
      <w:lvlText w:val="%5."/>
      <w:lvlJc w:val="left"/>
      <w:pPr>
        <w:tabs>
          <w:tab w:val="num" w:pos="3600"/>
        </w:tabs>
        <w:ind w:left="3600" w:hanging="360"/>
      </w:pPr>
    </w:lvl>
    <w:lvl w:ilvl="5" w:tplc="8E78FA3C" w:tentative="1">
      <w:start w:val="1"/>
      <w:numFmt w:val="lowerRoman"/>
      <w:lvlText w:val="%6."/>
      <w:lvlJc w:val="right"/>
      <w:pPr>
        <w:tabs>
          <w:tab w:val="num" w:pos="4320"/>
        </w:tabs>
        <w:ind w:left="4320" w:hanging="180"/>
      </w:pPr>
    </w:lvl>
    <w:lvl w:ilvl="6" w:tplc="89F61FB0" w:tentative="1">
      <w:start w:val="1"/>
      <w:numFmt w:val="decimal"/>
      <w:lvlText w:val="%7."/>
      <w:lvlJc w:val="left"/>
      <w:pPr>
        <w:tabs>
          <w:tab w:val="num" w:pos="5040"/>
        </w:tabs>
        <w:ind w:left="5040" w:hanging="360"/>
      </w:pPr>
    </w:lvl>
    <w:lvl w:ilvl="7" w:tplc="E560497A" w:tentative="1">
      <w:start w:val="1"/>
      <w:numFmt w:val="lowerLetter"/>
      <w:lvlText w:val="%8."/>
      <w:lvlJc w:val="left"/>
      <w:pPr>
        <w:tabs>
          <w:tab w:val="num" w:pos="5760"/>
        </w:tabs>
        <w:ind w:left="5760" w:hanging="360"/>
      </w:pPr>
    </w:lvl>
    <w:lvl w:ilvl="8" w:tplc="2B8C06F6" w:tentative="1">
      <w:start w:val="1"/>
      <w:numFmt w:val="lowerRoman"/>
      <w:lvlText w:val="%9."/>
      <w:lvlJc w:val="right"/>
      <w:pPr>
        <w:tabs>
          <w:tab w:val="num" w:pos="6480"/>
        </w:tabs>
        <w:ind w:left="6480" w:hanging="180"/>
      </w:pPr>
    </w:lvl>
  </w:abstractNum>
  <w:num w:numId="1">
    <w:abstractNumId w:val="39"/>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16"/>
  </w:num>
  <w:num w:numId="4">
    <w:abstractNumId w:val="20"/>
  </w:num>
  <w:num w:numId="5">
    <w:abstractNumId w:val="34"/>
  </w:num>
  <w:num w:numId="6">
    <w:abstractNumId w:val="10"/>
  </w:num>
  <w:num w:numId="7">
    <w:abstractNumId w:val="22"/>
  </w:num>
  <w:num w:numId="8">
    <w:abstractNumId w:val="13"/>
  </w:num>
  <w:num w:numId="9">
    <w:abstractNumId w:val="12"/>
  </w:num>
  <w:num w:numId="10">
    <w:abstractNumId w:val="33"/>
  </w:num>
  <w:num w:numId="11">
    <w:abstractNumId w:val="30"/>
  </w:num>
  <w:num w:numId="12">
    <w:abstractNumId w:val="15"/>
  </w:num>
  <w:num w:numId="13">
    <w:abstractNumId w:val="23"/>
  </w:num>
  <w:num w:numId="14">
    <w:abstractNumId w:val="7"/>
  </w:num>
  <w:num w:numId="15">
    <w:abstractNumId w:val="32"/>
  </w:num>
  <w:num w:numId="16">
    <w:abstractNumId w:val="17"/>
  </w:num>
  <w:num w:numId="17">
    <w:abstractNumId w:val="27"/>
  </w:num>
  <w:num w:numId="18">
    <w:abstractNumId w:val="3"/>
  </w:num>
  <w:num w:numId="19">
    <w:abstractNumId w:val="40"/>
  </w:num>
  <w:num w:numId="20">
    <w:abstractNumId w:val="5"/>
  </w:num>
  <w:num w:numId="21">
    <w:abstractNumId w:val="36"/>
  </w:num>
  <w:num w:numId="22">
    <w:abstractNumId w:val="38"/>
  </w:num>
  <w:num w:numId="23">
    <w:abstractNumId w:val="24"/>
  </w:num>
  <w:num w:numId="24">
    <w:abstractNumId w:val="28"/>
  </w:num>
  <w:num w:numId="25">
    <w:abstractNumId w:val="4"/>
  </w:num>
  <w:num w:numId="26">
    <w:abstractNumId w:val="8"/>
  </w:num>
  <w:num w:numId="27">
    <w:abstractNumId w:val="37"/>
  </w:num>
  <w:num w:numId="28">
    <w:abstractNumId w:val="39"/>
  </w:num>
  <w:num w:numId="29">
    <w:abstractNumId w:val="39"/>
  </w:num>
  <w:num w:numId="30">
    <w:abstractNumId w:val="6"/>
  </w:num>
  <w:num w:numId="31">
    <w:abstractNumId w:val="2"/>
  </w:num>
  <w:num w:numId="32">
    <w:abstractNumId w:val="26"/>
  </w:num>
  <w:num w:numId="33">
    <w:abstractNumId w:val="39"/>
  </w:num>
  <w:num w:numId="34">
    <w:abstractNumId w:val="21"/>
  </w:num>
  <w:num w:numId="35">
    <w:abstractNumId w:val="35"/>
  </w:num>
  <w:num w:numId="36">
    <w:abstractNumId w:val="6"/>
  </w:num>
  <w:num w:numId="37">
    <w:abstractNumId w:val="11"/>
  </w:num>
  <w:num w:numId="38">
    <w:abstractNumId w:val="19"/>
  </w:num>
  <w:num w:numId="39">
    <w:abstractNumId w:val="31"/>
  </w:num>
  <w:num w:numId="40">
    <w:abstractNumId w:val="18"/>
  </w:num>
  <w:num w:numId="41">
    <w:abstractNumId w:val="1"/>
  </w:num>
  <w:num w:numId="42">
    <w:abstractNumId w:val="39"/>
  </w:num>
  <w:num w:numId="43">
    <w:abstractNumId w:val="9"/>
  </w:num>
  <w:num w:numId="44">
    <w:abstractNumId w:val="25"/>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1892"/>
    <w:rsid w:val="00003BF4"/>
    <w:rsid w:val="000049A7"/>
    <w:rsid w:val="00005AD9"/>
    <w:rsid w:val="00005D8C"/>
    <w:rsid w:val="0001040F"/>
    <w:rsid w:val="00012CFC"/>
    <w:rsid w:val="00013840"/>
    <w:rsid w:val="000152D1"/>
    <w:rsid w:val="00022FC0"/>
    <w:rsid w:val="0003016F"/>
    <w:rsid w:val="00031DAD"/>
    <w:rsid w:val="00032747"/>
    <w:rsid w:val="0003293E"/>
    <w:rsid w:val="00036127"/>
    <w:rsid w:val="00036773"/>
    <w:rsid w:val="00037136"/>
    <w:rsid w:val="00040E96"/>
    <w:rsid w:val="00040ECD"/>
    <w:rsid w:val="00041C7F"/>
    <w:rsid w:val="00041D91"/>
    <w:rsid w:val="00043F0B"/>
    <w:rsid w:val="000465FB"/>
    <w:rsid w:val="00047456"/>
    <w:rsid w:val="0004793C"/>
    <w:rsid w:val="0005149C"/>
    <w:rsid w:val="000543BB"/>
    <w:rsid w:val="0005683E"/>
    <w:rsid w:val="000579D7"/>
    <w:rsid w:val="000603E1"/>
    <w:rsid w:val="00060429"/>
    <w:rsid w:val="00063B97"/>
    <w:rsid w:val="0006523C"/>
    <w:rsid w:val="00065E5C"/>
    <w:rsid w:val="00074428"/>
    <w:rsid w:val="00074C83"/>
    <w:rsid w:val="00075B7F"/>
    <w:rsid w:val="000763ED"/>
    <w:rsid w:val="000764D9"/>
    <w:rsid w:val="00076B31"/>
    <w:rsid w:val="00076E28"/>
    <w:rsid w:val="000770FF"/>
    <w:rsid w:val="000775A9"/>
    <w:rsid w:val="00081095"/>
    <w:rsid w:val="00081ACF"/>
    <w:rsid w:val="000829E5"/>
    <w:rsid w:val="00084822"/>
    <w:rsid w:val="0008521A"/>
    <w:rsid w:val="0008571F"/>
    <w:rsid w:val="00086330"/>
    <w:rsid w:val="0008674F"/>
    <w:rsid w:val="00086C33"/>
    <w:rsid w:val="0009290E"/>
    <w:rsid w:val="00093981"/>
    <w:rsid w:val="00094614"/>
    <w:rsid w:val="00097B91"/>
    <w:rsid w:val="000A21F3"/>
    <w:rsid w:val="000A2392"/>
    <w:rsid w:val="000A2C21"/>
    <w:rsid w:val="000A431C"/>
    <w:rsid w:val="000A4CAD"/>
    <w:rsid w:val="000B1852"/>
    <w:rsid w:val="000B3F21"/>
    <w:rsid w:val="000B624E"/>
    <w:rsid w:val="000B6FEB"/>
    <w:rsid w:val="000B798B"/>
    <w:rsid w:val="000C7DD9"/>
    <w:rsid w:val="000D02C4"/>
    <w:rsid w:val="000D02EC"/>
    <w:rsid w:val="000D0FDC"/>
    <w:rsid w:val="000D1C39"/>
    <w:rsid w:val="000D3C67"/>
    <w:rsid w:val="000D43CD"/>
    <w:rsid w:val="000D4BF1"/>
    <w:rsid w:val="000D5D27"/>
    <w:rsid w:val="000D5F90"/>
    <w:rsid w:val="000D637F"/>
    <w:rsid w:val="000D6ECF"/>
    <w:rsid w:val="000D71A1"/>
    <w:rsid w:val="000E014F"/>
    <w:rsid w:val="000E2049"/>
    <w:rsid w:val="000E2807"/>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0A23"/>
    <w:rsid w:val="001110D8"/>
    <w:rsid w:val="00112C26"/>
    <w:rsid w:val="00112E1D"/>
    <w:rsid w:val="00113450"/>
    <w:rsid w:val="00114BEF"/>
    <w:rsid w:val="0012333F"/>
    <w:rsid w:val="001261F2"/>
    <w:rsid w:val="00126E09"/>
    <w:rsid w:val="00131097"/>
    <w:rsid w:val="00132C1A"/>
    <w:rsid w:val="001348DC"/>
    <w:rsid w:val="00134B78"/>
    <w:rsid w:val="00140929"/>
    <w:rsid w:val="0014216A"/>
    <w:rsid w:val="001430DF"/>
    <w:rsid w:val="001438E9"/>
    <w:rsid w:val="00143F2C"/>
    <w:rsid w:val="00145A77"/>
    <w:rsid w:val="00145FB5"/>
    <w:rsid w:val="001461E3"/>
    <w:rsid w:val="001464AE"/>
    <w:rsid w:val="00150B0B"/>
    <w:rsid w:val="0015130F"/>
    <w:rsid w:val="00151EF0"/>
    <w:rsid w:val="00154372"/>
    <w:rsid w:val="00155719"/>
    <w:rsid w:val="00156F0C"/>
    <w:rsid w:val="00160692"/>
    <w:rsid w:val="00160A78"/>
    <w:rsid w:val="001623D7"/>
    <w:rsid w:val="00164A96"/>
    <w:rsid w:val="00164D4C"/>
    <w:rsid w:val="00165F71"/>
    <w:rsid w:val="00166231"/>
    <w:rsid w:val="0017140D"/>
    <w:rsid w:val="0017274C"/>
    <w:rsid w:val="0017277A"/>
    <w:rsid w:val="00172931"/>
    <w:rsid w:val="00173583"/>
    <w:rsid w:val="00174532"/>
    <w:rsid w:val="001758B0"/>
    <w:rsid w:val="00176083"/>
    <w:rsid w:val="001769C8"/>
    <w:rsid w:val="00176BF2"/>
    <w:rsid w:val="00176F58"/>
    <w:rsid w:val="00181679"/>
    <w:rsid w:val="00181AD3"/>
    <w:rsid w:val="00181BB8"/>
    <w:rsid w:val="00183A86"/>
    <w:rsid w:val="00183BE6"/>
    <w:rsid w:val="001847B6"/>
    <w:rsid w:val="00185404"/>
    <w:rsid w:val="00185E12"/>
    <w:rsid w:val="00187438"/>
    <w:rsid w:val="00195E9D"/>
    <w:rsid w:val="00196CBB"/>
    <w:rsid w:val="00196F2D"/>
    <w:rsid w:val="00197072"/>
    <w:rsid w:val="001971C2"/>
    <w:rsid w:val="001A01C3"/>
    <w:rsid w:val="001A0F9A"/>
    <w:rsid w:val="001A303E"/>
    <w:rsid w:val="001A7354"/>
    <w:rsid w:val="001A7D73"/>
    <w:rsid w:val="001A7F67"/>
    <w:rsid w:val="001B1C0B"/>
    <w:rsid w:val="001B1DC5"/>
    <w:rsid w:val="001B49DA"/>
    <w:rsid w:val="001B53E5"/>
    <w:rsid w:val="001B760D"/>
    <w:rsid w:val="001B7BEA"/>
    <w:rsid w:val="001C0E60"/>
    <w:rsid w:val="001C1549"/>
    <w:rsid w:val="001C2143"/>
    <w:rsid w:val="001C373B"/>
    <w:rsid w:val="001C4B0E"/>
    <w:rsid w:val="001C4BAF"/>
    <w:rsid w:val="001C5C51"/>
    <w:rsid w:val="001D197B"/>
    <w:rsid w:val="001D2E9A"/>
    <w:rsid w:val="001D363A"/>
    <w:rsid w:val="001D4203"/>
    <w:rsid w:val="001D4AE6"/>
    <w:rsid w:val="001D5BB5"/>
    <w:rsid w:val="001D5EDE"/>
    <w:rsid w:val="001D68DF"/>
    <w:rsid w:val="001D758C"/>
    <w:rsid w:val="001E17E4"/>
    <w:rsid w:val="001E1DAE"/>
    <w:rsid w:val="001E608E"/>
    <w:rsid w:val="001E6557"/>
    <w:rsid w:val="001E6E16"/>
    <w:rsid w:val="001F0157"/>
    <w:rsid w:val="001F0D85"/>
    <w:rsid w:val="001F2ED0"/>
    <w:rsid w:val="001F387B"/>
    <w:rsid w:val="001F41E3"/>
    <w:rsid w:val="001F4DC0"/>
    <w:rsid w:val="001F57FD"/>
    <w:rsid w:val="001F5F33"/>
    <w:rsid w:val="00200533"/>
    <w:rsid w:val="002024BA"/>
    <w:rsid w:val="0020256F"/>
    <w:rsid w:val="002041F5"/>
    <w:rsid w:val="002060F5"/>
    <w:rsid w:val="0021045A"/>
    <w:rsid w:val="00212108"/>
    <w:rsid w:val="00212410"/>
    <w:rsid w:val="0021242D"/>
    <w:rsid w:val="00213452"/>
    <w:rsid w:val="002158D1"/>
    <w:rsid w:val="00217880"/>
    <w:rsid w:val="00222BCD"/>
    <w:rsid w:val="002232B9"/>
    <w:rsid w:val="0022392D"/>
    <w:rsid w:val="002258D6"/>
    <w:rsid w:val="00225C38"/>
    <w:rsid w:val="00226E8D"/>
    <w:rsid w:val="00226ED3"/>
    <w:rsid w:val="00227000"/>
    <w:rsid w:val="002273B1"/>
    <w:rsid w:val="0023091A"/>
    <w:rsid w:val="002309F1"/>
    <w:rsid w:val="00230A28"/>
    <w:rsid w:val="00230ABC"/>
    <w:rsid w:val="00232411"/>
    <w:rsid w:val="0023338E"/>
    <w:rsid w:val="00233D11"/>
    <w:rsid w:val="00235FCC"/>
    <w:rsid w:val="0023619C"/>
    <w:rsid w:val="002366E6"/>
    <w:rsid w:val="00237BE6"/>
    <w:rsid w:val="00241E96"/>
    <w:rsid w:val="002427BC"/>
    <w:rsid w:val="002428A7"/>
    <w:rsid w:val="00242DF6"/>
    <w:rsid w:val="0024426D"/>
    <w:rsid w:val="00245727"/>
    <w:rsid w:val="00245AEC"/>
    <w:rsid w:val="00245CA3"/>
    <w:rsid w:val="0024607B"/>
    <w:rsid w:val="00246F68"/>
    <w:rsid w:val="00251259"/>
    <w:rsid w:val="0025130F"/>
    <w:rsid w:val="00252EE6"/>
    <w:rsid w:val="00254242"/>
    <w:rsid w:val="00260BC0"/>
    <w:rsid w:val="002617A9"/>
    <w:rsid w:val="00261819"/>
    <w:rsid w:val="00261848"/>
    <w:rsid w:val="00262DF8"/>
    <w:rsid w:val="00263F59"/>
    <w:rsid w:val="00265B19"/>
    <w:rsid w:val="002661C1"/>
    <w:rsid w:val="0026765C"/>
    <w:rsid w:val="00270D23"/>
    <w:rsid w:val="00273746"/>
    <w:rsid w:val="0027456F"/>
    <w:rsid w:val="00275426"/>
    <w:rsid w:val="00275C0A"/>
    <w:rsid w:val="00276390"/>
    <w:rsid w:val="00281745"/>
    <w:rsid w:val="002826B9"/>
    <w:rsid w:val="00282711"/>
    <w:rsid w:val="00283427"/>
    <w:rsid w:val="002923E0"/>
    <w:rsid w:val="002932F7"/>
    <w:rsid w:val="00293904"/>
    <w:rsid w:val="0029551D"/>
    <w:rsid w:val="0029788E"/>
    <w:rsid w:val="002978FB"/>
    <w:rsid w:val="00297CC9"/>
    <w:rsid w:val="002A07E1"/>
    <w:rsid w:val="002A3B8D"/>
    <w:rsid w:val="002A41C6"/>
    <w:rsid w:val="002A6092"/>
    <w:rsid w:val="002A7A5C"/>
    <w:rsid w:val="002A7DA4"/>
    <w:rsid w:val="002B1C0E"/>
    <w:rsid w:val="002B3B64"/>
    <w:rsid w:val="002B66EB"/>
    <w:rsid w:val="002B6C17"/>
    <w:rsid w:val="002C1329"/>
    <w:rsid w:val="002C2150"/>
    <w:rsid w:val="002C32A8"/>
    <w:rsid w:val="002C68E1"/>
    <w:rsid w:val="002D2149"/>
    <w:rsid w:val="002D2E88"/>
    <w:rsid w:val="002D6137"/>
    <w:rsid w:val="002D61A7"/>
    <w:rsid w:val="002E1A7C"/>
    <w:rsid w:val="002E200A"/>
    <w:rsid w:val="002E210A"/>
    <w:rsid w:val="002E2724"/>
    <w:rsid w:val="002E2AB8"/>
    <w:rsid w:val="002E305B"/>
    <w:rsid w:val="002E48E1"/>
    <w:rsid w:val="002E68E3"/>
    <w:rsid w:val="002E71A3"/>
    <w:rsid w:val="002F14ED"/>
    <w:rsid w:val="002F229A"/>
    <w:rsid w:val="002F34D8"/>
    <w:rsid w:val="002F34E7"/>
    <w:rsid w:val="002F5AE5"/>
    <w:rsid w:val="002F5C39"/>
    <w:rsid w:val="003002A5"/>
    <w:rsid w:val="003027A8"/>
    <w:rsid w:val="00302A41"/>
    <w:rsid w:val="003030E4"/>
    <w:rsid w:val="0030312B"/>
    <w:rsid w:val="0030355D"/>
    <w:rsid w:val="00303B2F"/>
    <w:rsid w:val="00303BCE"/>
    <w:rsid w:val="0030628E"/>
    <w:rsid w:val="00306949"/>
    <w:rsid w:val="00311357"/>
    <w:rsid w:val="00313E6E"/>
    <w:rsid w:val="0031414D"/>
    <w:rsid w:val="00314725"/>
    <w:rsid w:val="00314EFF"/>
    <w:rsid w:val="00315028"/>
    <w:rsid w:val="003165C5"/>
    <w:rsid w:val="00317604"/>
    <w:rsid w:val="00320E56"/>
    <w:rsid w:val="00321039"/>
    <w:rsid w:val="0032185D"/>
    <w:rsid w:val="00321F44"/>
    <w:rsid w:val="003233DB"/>
    <w:rsid w:val="00331C2E"/>
    <w:rsid w:val="00331D03"/>
    <w:rsid w:val="00333758"/>
    <w:rsid w:val="00333BDF"/>
    <w:rsid w:val="00334346"/>
    <w:rsid w:val="00335902"/>
    <w:rsid w:val="00336C02"/>
    <w:rsid w:val="00342A85"/>
    <w:rsid w:val="00344436"/>
    <w:rsid w:val="00346BB9"/>
    <w:rsid w:val="0034752A"/>
    <w:rsid w:val="003506FD"/>
    <w:rsid w:val="00352B76"/>
    <w:rsid w:val="0035334C"/>
    <w:rsid w:val="00355B3A"/>
    <w:rsid w:val="00357E55"/>
    <w:rsid w:val="003609A6"/>
    <w:rsid w:val="00362C68"/>
    <w:rsid w:val="00363E8C"/>
    <w:rsid w:val="003646C3"/>
    <w:rsid w:val="00364942"/>
    <w:rsid w:val="00365057"/>
    <w:rsid w:val="0037064D"/>
    <w:rsid w:val="00370E9A"/>
    <w:rsid w:val="00371495"/>
    <w:rsid w:val="00374484"/>
    <w:rsid w:val="00374485"/>
    <w:rsid w:val="00376421"/>
    <w:rsid w:val="0037712E"/>
    <w:rsid w:val="003807E5"/>
    <w:rsid w:val="00381886"/>
    <w:rsid w:val="00382A39"/>
    <w:rsid w:val="003874DB"/>
    <w:rsid w:val="0039005A"/>
    <w:rsid w:val="00390435"/>
    <w:rsid w:val="00390889"/>
    <w:rsid w:val="00393B10"/>
    <w:rsid w:val="00394BC6"/>
    <w:rsid w:val="00397CE8"/>
    <w:rsid w:val="003A110F"/>
    <w:rsid w:val="003A27D8"/>
    <w:rsid w:val="003A3DF6"/>
    <w:rsid w:val="003A5071"/>
    <w:rsid w:val="003A5AA7"/>
    <w:rsid w:val="003A6585"/>
    <w:rsid w:val="003A7181"/>
    <w:rsid w:val="003B16F3"/>
    <w:rsid w:val="003B1C7E"/>
    <w:rsid w:val="003B214B"/>
    <w:rsid w:val="003B231D"/>
    <w:rsid w:val="003B3D75"/>
    <w:rsid w:val="003B4F66"/>
    <w:rsid w:val="003B5FE4"/>
    <w:rsid w:val="003C53A7"/>
    <w:rsid w:val="003C58A6"/>
    <w:rsid w:val="003C7E13"/>
    <w:rsid w:val="003D037F"/>
    <w:rsid w:val="003D1476"/>
    <w:rsid w:val="003D3087"/>
    <w:rsid w:val="003D31B0"/>
    <w:rsid w:val="003D6592"/>
    <w:rsid w:val="003D65C3"/>
    <w:rsid w:val="003E01B1"/>
    <w:rsid w:val="003E4284"/>
    <w:rsid w:val="003E453E"/>
    <w:rsid w:val="003E5C37"/>
    <w:rsid w:val="003E79FF"/>
    <w:rsid w:val="003F47EF"/>
    <w:rsid w:val="003F4FAB"/>
    <w:rsid w:val="003F55B6"/>
    <w:rsid w:val="003F56F9"/>
    <w:rsid w:val="004005A0"/>
    <w:rsid w:val="00400F12"/>
    <w:rsid w:val="00401B57"/>
    <w:rsid w:val="00402157"/>
    <w:rsid w:val="004025FF"/>
    <w:rsid w:val="004026DF"/>
    <w:rsid w:val="0040277A"/>
    <w:rsid w:val="00402A76"/>
    <w:rsid w:val="00402EDF"/>
    <w:rsid w:val="0040342A"/>
    <w:rsid w:val="00403EF1"/>
    <w:rsid w:val="0040452E"/>
    <w:rsid w:val="00404DAA"/>
    <w:rsid w:val="0040573C"/>
    <w:rsid w:val="004059F6"/>
    <w:rsid w:val="004108CA"/>
    <w:rsid w:val="004135E9"/>
    <w:rsid w:val="00414060"/>
    <w:rsid w:val="0041440D"/>
    <w:rsid w:val="0041630C"/>
    <w:rsid w:val="0041692A"/>
    <w:rsid w:val="004202DA"/>
    <w:rsid w:val="004214C7"/>
    <w:rsid w:val="0042271C"/>
    <w:rsid w:val="0042518B"/>
    <w:rsid w:val="00432DE7"/>
    <w:rsid w:val="00432FE9"/>
    <w:rsid w:val="004337A1"/>
    <w:rsid w:val="00433F4E"/>
    <w:rsid w:val="00436D59"/>
    <w:rsid w:val="00437A05"/>
    <w:rsid w:val="004425A7"/>
    <w:rsid w:val="00442E76"/>
    <w:rsid w:val="0044380B"/>
    <w:rsid w:val="00444C8A"/>
    <w:rsid w:val="00446023"/>
    <w:rsid w:val="00446679"/>
    <w:rsid w:val="00451D93"/>
    <w:rsid w:val="0045218B"/>
    <w:rsid w:val="0045230F"/>
    <w:rsid w:val="00453C66"/>
    <w:rsid w:val="00454DE7"/>
    <w:rsid w:val="00456C1C"/>
    <w:rsid w:val="00456D7E"/>
    <w:rsid w:val="00460099"/>
    <w:rsid w:val="0046128E"/>
    <w:rsid w:val="00462B31"/>
    <w:rsid w:val="0046302A"/>
    <w:rsid w:val="004630EA"/>
    <w:rsid w:val="00463719"/>
    <w:rsid w:val="00464DE1"/>
    <w:rsid w:val="00467141"/>
    <w:rsid w:val="0047074C"/>
    <w:rsid w:val="004722B5"/>
    <w:rsid w:val="004733AF"/>
    <w:rsid w:val="004746A9"/>
    <w:rsid w:val="004768F1"/>
    <w:rsid w:val="0047719D"/>
    <w:rsid w:val="004801BF"/>
    <w:rsid w:val="004816EF"/>
    <w:rsid w:val="004854D1"/>
    <w:rsid w:val="0048691A"/>
    <w:rsid w:val="0048747E"/>
    <w:rsid w:val="0049016A"/>
    <w:rsid w:val="004904EA"/>
    <w:rsid w:val="00491442"/>
    <w:rsid w:val="00495DA6"/>
    <w:rsid w:val="004971F8"/>
    <w:rsid w:val="004A1676"/>
    <w:rsid w:val="004A16DC"/>
    <w:rsid w:val="004A237B"/>
    <w:rsid w:val="004A3670"/>
    <w:rsid w:val="004A487C"/>
    <w:rsid w:val="004B18A3"/>
    <w:rsid w:val="004B2E64"/>
    <w:rsid w:val="004B3BF5"/>
    <w:rsid w:val="004B543C"/>
    <w:rsid w:val="004B5D19"/>
    <w:rsid w:val="004B74AD"/>
    <w:rsid w:val="004B7733"/>
    <w:rsid w:val="004C04A7"/>
    <w:rsid w:val="004C074C"/>
    <w:rsid w:val="004C0862"/>
    <w:rsid w:val="004C2193"/>
    <w:rsid w:val="004C24ED"/>
    <w:rsid w:val="004C25E3"/>
    <w:rsid w:val="004C72BB"/>
    <w:rsid w:val="004C75E5"/>
    <w:rsid w:val="004C7E0C"/>
    <w:rsid w:val="004D2643"/>
    <w:rsid w:val="004D3072"/>
    <w:rsid w:val="004D316C"/>
    <w:rsid w:val="004D37A1"/>
    <w:rsid w:val="004D5D54"/>
    <w:rsid w:val="004D6298"/>
    <w:rsid w:val="004D6744"/>
    <w:rsid w:val="004D6811"/>
    <w:rsid w:val="004D7ABA"/>
    <w:rsid w:val="004E2C33"/>
    <w:rsid w:val="004E37C7"/>
    <w:rsid w:val="004E4EF6"/>
    <w:rsid w:val="004E6CC9"/>
    <w:rsid w:val="004E6E2C"/>
    <w:rsid w:val="004E7A19"/>
    <w:rsid w:val="004F053B"/>
    <w:rsid w:val="004F13DE"/>
    <w:rsid w:val="004F14F8"/>
    <w:rsid w:val="004F20A9"/>
    <w:rsid w:val="004F3321"/>
    <w:rsid w:val="004F36E5"/>
    <w:rsid w:val="005011C8"/>
    <w:rsid w:val="005019C5"/>
    <w:rsid w:val="00502D74"/>
    <w:rsid w:val="00503681"/>
    <w:rsid w:val="00507ADC"/>
    <w:rsid w:val="005102EF"/>
    <w:rsid w:val="00511E23"/>
    <w:rsid w:val="00512651"/>
    <w:rsid w:val="0051536A"/>
    <w:rsid w:val="005158A6"/>
    <w:rsid w:val="005159D6"/>
    <w:rsid w:val="0051703F"/>
    <w:rsid w:val="00517357"/>
    <w:rsid w:val="005207BA"/>
    <w:rsid w:val="00522D30"/>
    <w:rsid w:val="00523393"/>
    <w:rsid w:val="00524AA7"/>
    <w:rsid w:val="00527F72"/>
    <w:rsid w:val="00530CB7"/>
    <w:rsid w:val="00531996"/>
    <w:rsid w:val="00533609"/>
    <w:rsid w:val="00534C5C"/>
    <w:rsid w:val="00536400"/>
    <w:rsid w:val="0053680F"/>
    <w:rsid w:val="0053705E"/>
    <w:rsid w:val="00542B8A"/>
    <w:rsid w:val="00543040"/>
    <w:rsid w:val="0054335E"/>
    <w:rsid w:val="00543673"/>
    <w:rsid w:val="005450C7"/>
    <w:rsid w:val="0054635A"/>
    <w:rsid w:val="00550716"/>
    <w:rsid w:val="005510BB"/>
    <w:rsid w:val="00551626"/>
    <w:rsid w:val="0055355D"/>
    <w:rsid w:val="00553B6F"/>
    <w:rsid w:val="00554EB0"/>
    <w:rsid w:val="00555B63"/>
    <w:rsid w:val="00555FCC"/>
    <w:rsid w:val="00556B2C"/>
    <w:rsid w:val="00557A2E"/>
    <w:rsid w:val="00557E9A"/>
    <w:rsid w:val="005614FE"/>
    <w:rsid w:val="005629E3"/>
    <w:rsid w:val="005639E3"/>
    <w:rsid w:val="005650BA"/>
    <w:rsid w:val="00567BA7"/>
    <w:rsid w:val="005717EB"/>
    <w:rsid w:val="00573B28"/>
    <w:rsid w:val="005768D8"/>
    <w:rsid w:val="00580951"/>
    <w:rsid w:val="005825D1"/>
    <w:rsid w:val="005836E7"/>
    <w:rsid w:val="00584FA2"/>
    <w:rsid w:val="00585D20"/>
    <w:rsid w:val="005874B6"/>
    <w:rsid w:val="00591373"/>
    <w:rsid w:val="00595A33"/>
    <w:rsid w:val="00596EE9"/>
    <w:rsid w:val="005A0487"/>
    <w:rsid w:val="005A4B5F"/>
    <w:rsid w:val="005B1B08"/>
    <w:rsid w:val="005B203E"/>
    <w:rsid w:val="005B2419"/>
    <w:rsid w:val="005B36D1"/>
    <w:rsid w:val="005B73D4"/>
    <w:rsid w:val="005C046E"/>
    <w:rsid w:val="005C1FE9"/>
    <w:rsid w:val="005C6A14"/>
    <w:rsid w:val="005C779D"/>
    <w:rsid w:val="005D034B"/>
    <w:rsid w:val="005D0750"/>
    <w:rsid w:val="005D1455"/>
    <w:rsid w:val="005D2CB8"/>
    <w:rsid w:val="005D456C"/>
    <w:rsid w:val="005D5D3F"/>
    <w:rsid w:val="005D6902"/>
    <w:rsid w:val="005D77BD"/>
    <w:rsid w:val="005D78D7"/>
    <w:rsid w:val="005E194B"/>
    <w:rsid w:val="005E564A"/>
    <w:rsid w:val="005E6E6F"/>
    <w:rsid w:val="005E7032"/>
    <w:rsid w:val="005F11B2"/>
    <w:rsid w:val="005F300F"/>
    <w:rsid w:val="005F3854"/>
    <w:rsid w:val="005F4D49"/>
    <w:rsid w:val="005F4E4B"/>
    <w:rsid w:val="005F50A6"/>
    <w:rsid w:val="005F68C6"/>
    <w:rsid w:val="00601F98"/>
    <w:rsid w:val="006031F3"/>
    <w:rsid w:val="00604361"/>
    <w:rsid w:val="0060545C"/>
    <w:rsid w:val="00605820"/>
    <w:rsid w:val="00606FAC"/>
    <w:rsid w:val="006107C7"/>
    <w:rsid w:val="00611470"/>
    <w:rsid w:val="00613126"/>
    <w:rsid w:val="006133C2"/>
    <w:rsid w:val="00613421"/>
    <w:rsid w:val="00614AFE"/>
    <w:rsid w:val="00616F3C"/>
    <w:rsid w:val="00620204"/>
    <w:rsid w:val="00620463"/>
    <w:rsid w:val="006215B0"/>
    <w:rsid w:val="00621FF2"/>
    <w:rsid w:val="00624E88"/>
    <w:rsid w:val="00624EE6"/>
    <w:rsid w:val="00625BFD"/>
    <w:rsid w:val="0062669D"/>
    <w:rsid w:val="00626B17"/>
    <w:rsid w:val="00626BBA"/>
    <w:rsid w:val="006329DC"/>
    <w:rsid w:val="0063341E"/>
    <w:rsid w:val="006337CE"/>
    <w:rsid w:val="00633B06"/>
    <w:rsid w:val="0063641F"/>
    <w:rsid w:val="00636B54"/>
    <w:rsid w:val="00637B21"/>
    <w:rsid w:val="0064301F"/>
    <w:rsid w:val="00644707"/>
    <w:rsid w:val="00650B56"/>
    <w:rsid w:val="0065228F"/>
    <w:rsid w:val="00652342"/>
    <w:rsid w:val="006528C1"/>
    <w:rsid w:val="00655D8B"/>
    <w:rsid w:val="00657557"/>
    <w:rsid w:val="0066008C"/>
    <w:rsid w:val="006608D3"/>
    <w:rsid w:val="00661F47"/>
    <w:rsid w:val="006646FF"/>
    <w:rsid w:val="00664A42"/>
    <w:rsid w:val="00664C10"/>
    <w:rsid w:val="0067054B"/>
    <w:rsid w:val="00671EDB"/>
    <w:rsid w:val="00673B2C"/>
    <w:rsid w:val="006741DD"/>
    <w:rsid w:val="00675052"/>
    <w:rsid w:val="0067580B"/>
    <w:rsid w:val="00676B06"/>
    <w:rsid w:val="006829D0"/>
    <w:rsid w:val="00684AA7"/>
    <w:rsid w:val="00685302"/>
    <w:rsid w:val="006858ED"/>
    <w:rsid w:val="006859EC"/>
    <w:rsid w:val="00685A5E"/>
    <w:rsid w:val="0068612B"/>
    <w:rsid w:val="0069264D"/>
    <w:rsid w:val="00693079"/>
    <w:rsid w:val="0069389E"/>
    <w:rsid w:val="006966B4"/>
    <w:rsid w:val="006A223A"/>
    <w:rsid w:val="006A2D7E"/>
    <w:rsid w:val="006A4644"/>
    <w:rsid w:val="006B25E3"/>
    <w:rsid w:val="006B4684"/>
    <w:rsid w:val="006B4B61"/>
    <w:rsid w:val="006B6B20"/>
    <w:rsid w:val="006B6E18"/>
    <w:rsid w:val="006B7FC3"/>
    <w:rsid w:val="006C1066"/>
    <w:rsid w:val="006C2527"/>
    <w:rsid w:val="006C2561"/>
    <w:rsid w:val="006C4587"/>
    <w:rsid w:val="006C47AB"/>
    <w:rsid w:val="006C4806"/>
    <w:rsid w:val="006D022A"/>
    <w:rsid w:val="006D0FEF"/>
    <w:rsid w:val="006D1CDF"/>
    <w:rsid w:val="006D7481"/>
    <w:rsid w:val="006E2155"/>
    <w:rsid w:val="006E41D5"/>
    <w:rsid w:val="006E479D"/>
    <w:rsid w:val="006E49C5"/>
    <w:rsid w:val="006E642A"/>
    <w:rsid w:val="006E6FAB"/>
    <w:rsid w:val="006E7757"/>
    <w:rsid w:val="006E78D0"/>
    <w:rsid w:val="006F1876"/>
    <w:rsid w:val="006F3230"/>
    <w:rsid w:val="006F333A"/>
    <w:rsid w:val="006F35EB"/>
    <w:rsid w:val="006F48E7"/>
    <w:rsid w:val="006F596E"/>
    <w:rsid w:val="006F7B89"/>
    <w:rsid w:val="0070168D"/>
    <w:rsid w:val="00701B5A"/>
    <w:rsid w:val="007023D1"/>
    <w:rsid w:val="00702A02"/>
    <w:rsid w:val="00703354"/>
    <w:rsid w:val="0070478B"/>
    <w:rsid w:val="007047C1"/>
    <w:rsid w:val="00706053"/>
    <w:rsid w:val="00707B72"/>
    <w:rsid w:val="00711D03"/>
    <w:rsid w:val="00712139"/>
    <w:rsid w:val="00712418"/>
    <w:rsid w:val="00712480"/>
    <w:rsid w:val="00712BA6"/>
    <w:rsid w:val="007132B6"/>
    <w:rsid w:val="007134F9"/>
    <w:rsid w:val="007139D5"/>
    <w:rsid w:val="00716834"/>
    <w:rsid w:val="00720CFB"/>
    <w:rsid w:val="00720F8E"/>
    <w:rsid w:val="0072112C"/>
    <w:rsid w:val="007226A0"/>
    <w:rsid w:val="007234AB"/>
    <w:rsid w:val="007244C3"/>
    <w:rsid w:val="00725A73"/>
    <w:rsid w:val="00726568"/>
    <w:rsid w:val="0072712A"/>
    <w:rsid w:val="00727272"/>
    <w:rsid w:val="00727A5E"/>
    <w:rsid w:val="00732006"/>
    <w:rsid w:val="0073201B"/>
    <w:rsid w:val="00732EA1"/>
    <w:rsid w:val="007359CA"/>
    <w:rsid w:val="007361D2"/>
    <w:rsid w:val="007367A6"/>
    <w:rsid w:val="00736BC6"/>
    <w:rsid w:val="0074025D"/>
    <w:rsid w:val="007410B7"/>
    <w:rsid w:val="00741D8E"/>
    <w:rsid w:val="00745551"/>
    <w:rsid w:val="00750C8C"/>
    <w:rsid w:val="00751AA6"/>
    <w:rsid w:val="00752D4E"/>
    <w:rsid w:val="00753C64"/>
    <w:rsid w:val="00754BB9"/>
    <w:rsid w:val="00755832"/>
    <w:rsid w:val="00755A62"/>
    <w:rsid w:val="00756178"/>
    <w:rsid w:val="00756272"/>
    <w:rsid w:val="007572B1"/>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C4B"/>
    <w:rsid w:val="00782D37"/>
    <w:rsid w:val="00782E8B"/>
    <w:rsid w:val="007833EB"/>
    <w:rsid w:val="00783F12"/>
    <w:rsid w:val="0078679E"/>
    <w:rsid w:val="00793DD4"/>
    <w:rsid w:val="007940B9"/>
    <w:rsid w:val="0079493B"/>
    <w:rsid w:val="00794A0D"/>
    <w:rsid w:val="007974D1"/>
    <w:rsid w:val="00797834"/>
    <w:rsid w:val="0079797E"/>
    <w:rsid w:val="007A035A"/>
    <w:rsid w:val="007A0B3C"/>
    <w:rsid w:val="007A2E96"/>
    <w:rsid w:val="007A3EA7"/>
    <w:rsid w:val="007A5DB9"/>
    <w:rsid w:val="007A60F1"/>
    <w:rsid w:val="007B1251"/>
    <w:rsid w:val="007B26E5"/>
    <w:rsid w:val="007B3244"/>
    <w:rsid w:val="007B498C"/>
    <w:rsid w:val="007B56BA"/>
    <w:rsid w:val="007B58AB"/>
    <w:rsid w:val="007B64A6"/>
    <w:rsid w:val="007B6B1E"/>
    <w:rsid w:val="007C0305"/>
    <w:rsid w:val="007C03A4"/>
    <w:rsid w:val="007C27C7"/>
    <w:rsid w:val="007C38C3"/>
    <w:rsid w:val="007C3F25"/>
    <w:rsid w:val="007C45D1"/>
    <w:rsid w:val="007C5195"/>
    <w:rsid w:val="007C5C8B"/>
    <w:rsid w:val="007C6EF2"/>
    <w:rsid w:val="007C7833"/>
    <w:rsid w:val="007D0443"/>
    <w:rsid w:val="007D05C5"/>
    <w:rsid w:val="007D0EEA"/>
    <w:rsid w:val="007D1E69"/>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1C0"/>
    <w:rsid w:val="007F55AC"/>
    <w:rsid w:val="007F7FC3"/>
    <w:rsid w:val="00800BAF"/>
    <w:rsid w:val="00801B9E"/>
    <w:rsid w:val="00802F22"/>
    <w:rsid w:val="00803532"/>
    <w:rsid w:val="0080698D"/>
    <w:rsid w:val="0081009E"/>
    <w:rsid w:val="008105CA"/>
    <w:rsid w:val="00811700"/>
    <w:rsid w:val="00811D53"/>
    <w:rsid w:val="00813B94"/>
    <w:rsid w:val="0081416C"/>
    <w:rsid w:val="00814E2E"/>
    <w:rsid w:val="00815266"/>
    <w:rsid w:val="00817DE7"/>
    <w:rsid w:val="008238D8"/>
    <w:rsid w:val="00826074"/>
    <w:rsid w:val="0082641B"/>
    <w:rsid w:val="008301FA"/>
    <w:rsid w:val="00832985"/>
    <w:rsid w:val="00833BE5"/>
    <w:rsid w:val="00833E32"/>
    <w:rsid w:val="00835978"/>
    <w:rsid w:val="0083673C"/>
    <w:rsid w:val="008372E1"/>
    <w:rsid w:val="00842425"/>
    <w:rsid w:val="00850624"/>
    <w:rsid w:val="008508AB"/>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6BE4"/>
    <w:rsid w:val="00867F9E"/>
    <w:rsid w:val="008735ED"/>
    <w:rsid w:val="00873CD9"/>
    <w:rsid w:val="00874F55"/>
    <w:rsid w:val="00874FDF"/>
    <w:rsid w:val="008752B6"/>
    <w:rsid w:val="00877631"/>
    <w:rsid w:val="00881B7C"/>
    <w:rsid w:val="00881F00"/>
    <w:rsid w:val="00881F98"/>
    <w:rsid w:val="00884CF6"/>
    <w:rsid w:val="00885161"/>
    <w:rsid w:val="00887BB7"/>
    <w:rsid w:val="00891692"/>
    <w:rsid w:val="008933C5"/>
    <w:rsid w:val="0089377B"/>
    <w:rsid w:val="00893909"/>
    <w:rsid w:val="00893F8B"/>
    <w:rsid w:val="008943DD"/>
    <w:rsid w:val="008947B8"/>
    <w:rsid w:val="0089483A"/>
    <w:rsid w:val="00894D74"/>
    <w:rsid w:val="008A02D7"/>
    <w:rsid w:val="008A28FE"/>
    <w:rsid w:val="008A2D83"/>
    <w:rsid w:val="008A5B42"/>
    <w:rsid w:val="008A6025"/>
    <w:rsid w:val="008A634D"/>
    <w:rsid w:val="008B00CF"/>
    <w:rsid w:val="008B134C"/>
    <w:rsid w:val="008B1FA3"/>
    <w:rsid w:val="008B217E"/>
    <w:rsid w:val="008B273A"/>
    <w:rsid w:val="008B2AC5"/>
    <w:rsid w:val="008B307C"/>
    <w:rsid w:val="008B4394"/>
    <w:rsid w:val="008B4E46"/>
    <w:rsid w:val="008B6FC7"/>
    <w:rsid w:val="008C2520"/>
    <w:rsid w:val="008C2EF2"/>
    <w:rsid w:val="008C377F"/>
    <w:rsid w:val="008C5CBB"/>
    <w:rsid w:val="008C6391"/>
    <w:rsid w:val="008D21DC"/>
    <w:rsid w:val="008D340B"/>
    <w:rsid w:val="008D428C"/>
    <w:rsid w:val="008D54DA"/>
    <w:rsid w:val="008D5885"/>
    <w:rsid w:val="008E0BFA"/>
    <w:rsid w:val="008E174B"/>
    <w:rsid w:val="008E2721"/>
    <w:rsid w:val="008E366E"/>
    <w:rsid w:val="008E3827"/>
    <w:rsid w:val="008E50FA"/>
    <w:rsid w:val="008E662E"/>
    <w:rsid w:val="008E75A1"/>
    <w:rsid w:val="008F02A2"/>
    <w:rsid w:val="008F02DC"/>
    <w:rsid w:val="008F0AA2"/>
    <w:rsid w:val="008F14E4"/>
    <w:rsid w:val="008F3E96"/>
    <w:rsid w:val="008F5868"/>
    <w:rsid w:val="008F5EBE"/>
    <w:rsid w:val="008F707E"/>
    <w:rsid w:val="00900359"/>
    <w:rsid w:val="00900547"/>
    <w:rsid w:val="00900A16"/>
    <w:rsid w:val="00900F4E"/>
    <w:rsid w:val="00902D11"/>
    <w:rsid w:val="00905546"/>
    <w:rsid w:val="00910B8D"/>
    <w:rsid w:val="00911643"/>
    <w:rsid w:val="00912CDF"/>
    <w:rsid w:val="009133AE"/>
    <w:rsid w:val="00914778"/>
    <w:rsid w:val="009172EB"/>
    <w:rsid w:val="00920528"/>
    <w:rsid w:val="00920ADF"/>
    <w:rsid w:val="00920BF8"/>
    <w:rsid w:val="00922FC7"/>
    <w:rsid w:val="00926C19"/>
    <w:rsid w:val="00931068"/>
    <w:rsid w:val="00933C83"/>
    <w:rsid w:val="00933DC2"/>
    <w:rsid w:val="00934171"/>
    <w:rsid w:val="0093547E"/>
    <w:rsid w:val="00935FB4"/>
    <w:rsid w:val="0093763F"/>
    <w:rsid w:val="00942500"/>
    <w:rsid w:val="009427CA"/>
    <w:rsid w:val="0094405E"/>
    <w:rsid w:val="00945EFA"/>
    <w:rsid w:val="00946910"/>
    <w:rsid w:val="009471B7"/>
    <w:rsid w:val="00947ED9"/>
    <w:rsid w:val="0095279F"/>
    <w:rsid w:val="00953F94"/>
    <w:rsid w:val="009569C6"/>
    <w:rsid w:val="00956D08"/>
    <w:rsid w:val="00960A37"/>
    <w:rsid w:val="00961463"/>
    <w:rsid w:val="009617BF"/>
    <w:rsid w:val="009634CF"/>
    <w:rsid w:val="009659AC"/>
    <w:rsid w:val="00967830"/>
    <w:rsid w:val="00970753"/>
    <w:rsid w:val="00971330"/>
    <w:rsid w:val="009723A9"/>
    <w:rsid w:val="00973DE8"/>
    <w:rsid w:val="009758A5"/>
    <w:rsid w:val="00976783"/>
    <w:rsid w:val="0098012B"/>
    <w:rsid w:val="00981419"/>
    <w:rsid w:val="0098289F"/>
    <w:rsid w:val="0098319A"/>
    <w:rsid w:val="00983357"/>
    <w:rsid w:val="00983C00"/>
    <w:rsid w:val="00984686"/>
    <w:rsid w:val="009849EA"/>
    <w:rsid w:val="00985857"/>
    <w:rsid w:val="00991BD0"/>
    <w:rsid w:val="00991EF5"/>
    <w:rsid w:val="0099293C"/>
    <w:rsid w:val="0099304A"/>
    <w:rsid w:val="0099475C"/>
    <w:rsid w:val="00997156"/>
    <w:rsid w:val="009976AD"/>
    <w:rsid w:val="00997AA3"/>
    <w:rsid w:val="00997E43"/>
    <w:rsid w:val="009A2AA7"/>
    <w:rsid w:val="009A3260"/>
    <w:rsid w:val="009A46F4"/>
    <w:rsid w:val="009A7754"/>
    <w:rsid w:val="009A7C42"/>
    <w:rsid w:val="009B062B"/>
    <w:rsid w:val="009B31B0"/>
    <w:rsid w:val="009B5B0F"/>
    <w:rsid w:val="009B6E1F"/>
    <w:rsid w:val="009C3A2A"/>
    <w:rsid w:val="009C3A4A"/>
    <w:rsid w:val="009C5FA0"/>
    <w:rsid w:val="009C7917"/>
    <w:rsid w:val="009D0EBD"/>
    <w:rsid w:val="009D2A42"/>
    <w:rsid w:val="009D34FD"/>
    <w:rsid w:val="009D397A"/>
    <w:rsid w:val="009D6598"/>
    <w:rsid w:val="009D65CF"/>
    <w:rsid w:val="009D665F"/>
    <w:rsid w:val="009D6A62"/>
    <w:rsid w:val="009E2C58"/>
    <w:rsid w:val="009E2CBF"/>
    <w:rsid w:val="009E2EA6"/>
    <w:rsid w:val="009E3EAE"/>
    <w:rsid w:val="009E4EE1"/>
    <w:rsid w:val="009F0862"/>
    <w:rsid w:val="009F0F52"/>
    <w:rsid w:val="009F687C"/>
    <w:rsid w:val="009F7D09"/>
    <w:rsid w:val="00A00292"/>
    <w:rsid w:val="00A01A91"/>
    <w:rsid w:val="00A01CCA"/>
    <w:rsid w:val="00A01F6D"/>
    <w:rsid w:val="00A03816"/>
    <w:rsid w:val="00A03D0E"/>
    <w:rsid w:val="00A040D2"/>
    <w:rsid w:val="00A0462F"/>
    <w:rsid w:val="00A10B10"/>
    <w:rsid w:val="00A116D4"/>
    <w:rsid w:val="00A1327F"/>
    <w:rsid w:val="00A1396F"/>
    <w:rsid w:val="00A16973"/>
    <w:rsid w:val="00A17E0C"/>
    <w:rsid w:val="00A217E0"/>
    <w:rsid w:val="00A23B31"/>
    <w:rsid w:val="00A24047"/>
    <w:rsid w:val="00A26D27"/>
    <w:rsid w:val="00A27161"/>
    <w:rsid w:val="00A2728E"/>
    <w:rsid w:val="00A279CE"/>
    <w:rsid w:val="00A302D9"/>
    <w:rsid w:val="00A31C2A"/>
    <w:rsid w:val="00A32902"/>
    <w:rsid w:val="00A3311C"/>
    <w:rsid w:val="00A33E4E"/>
    <w:rsid w:val="00A34543"/>
    <w:rsid w:val="00A36F8B"/>
    <w:rsid w:val="00A37079"/>
    <w:rsid w:val="00A37535"/>
    <w:rsid w:val="00A4084E"/>
    <w:rsid w:val="00A40A43"/>
    <w:rsid w:val="00A40BB6"/>
    <w:rsid w:val="00A417C3"/>
    <w:rsid w:val="00A418F1"/>
    <w:rsid w:val="00A42E35"/>
    <w:rsid w:val="00A430BC"/>
    <w:rsid w:val="00A43391"/>
    <w:rsid w:val="00A47CE9"/>
    <w:rsid w:val="00A50B5E"/>
    <w:rsid w:val="00A524E0"/>
    <w:rsid w:val="00A545BF"/>
    <w:rsid w:val="00A55705"/>
    <w:rsid w:val="00A56467"/>
    <w:rsid w:val="00A571B4"/>
    <w:rsid w:val="00A577D1"/>
    <w:rsid w:val="00A62A54"/>
    <w:rsid w:val="00A6376E"/>
    <w:rsid w:val="00A63B5A"/>
    <w:rsid w:val="00A66896"/>
    <w:rsid w:val="00A66BB4"/>
    <w:rsid w:val="00A67785"/>
    <w:rsid w:val="00A67B81"/>
    <w:rsid w:val="00A70B51"/>
    <w:rsid w:val="00A71767"/>
    <w:rsid w:val="00A72E85"/>
    <w:rsid w:val="00A72F31"/>
    <w:rsid w:val="00A73AE5"/>
    <w:rsid w:val="00A73CD5"/>
    <w:rsid w:val="00A7416C"/>
    <w:rsid w:val="00A7571B"/>
    <w:rsid w:val="00A7649A"/>
    <w:rsid w:val="00A83B3E"/>
    <w:rsid w:val="00A84A6E"/>
    <w:rsid w:val="00A8531B"/>
    <w:rsid w:val="00A9055C"/>
    <w:rsid w:val="00A9132B"/>
    <w:rsid w:val="00A94424"/>
    <w:rsid w:val="00A945EE"/>
    <w:rsid w:val="00A9480B"/>
    <w:rsid w:val="00A9593A"/>
    <w:rsid w:val="00A97252"/>
    <w:rsid w:val="00A97DD2"/>
    <w:rsid w:val="00AA2268"/>
    <w:rsid w:val="00AA4FC2"/>
    <w:rsid w:val="00AA5D89"/>
    <w:rsid w:val="00AA683C"/>
    <w:rsid w:val="00AA7371"/>
    <w:rsid w:val="00AB1380"/>
    <w:rsid w:val="00AB511D"/>
    <w:rsid w:val="00AB6F7F"/>
    <w:rsid w:val="00AB7837"/>
    <w:rsid w:val="00AC0B4E"/>
    <w:rsid w:val="00AC194B"/>
    <w:rsid w:val="00AC3060"/>
    <w:rsid w:val="00AC7798"/>
    <w:rsid w:val="00AD0514"/>
    <w:rsid w:val="00AE171D"/>
    <w:rsid w:val="00AE1891"/>
    <w:rsid w:val="00AE371A"/>
    <w:rsid w:val="00AE3851"/>
    <w:rsid w:val="00AE3F53"/>
    <w:rsid w:val="00AE6535"/>
    <w:rsid w:val="00AE6E8D"/>
    <w:rsid w:val="00AE7EFF"/>
    <w:rsid w:val="00AF0465"/>
    <w:rsid w:val="00AF17D2"/>
    <w:rsid w:val="00AF217C"/>
    <w:rsid w:val="00AF2848"/>
    <w:rsid w:val="00AF346F"/>
    <w:rsid w:val="00AF49E4"/>
    <w:rsid w:val="00AF5761"/>
    <w:rsid w:val="00AF58F0"/>
    <w:rsid w:val="00AF5C79"/>
    <w:rsid w:val="00AF73C6"/>
    <w:rsid w:val="00B004E8"/>
    <w:rsid w:val="00B039C2"/>
    <w:rsid w:val="00B0449E"/>
    <w:rsid w:val="00B05054"/>
    <w:rsid w:val="00B0617E"/>
    <w:rsid w:val="00B061A3"/>
    <w:rsid w:val="00B07BC9"/>
    <w:rsid w:val="00B07D3C"/>
    <w:rsid w:val="00B124ED"/>
    <w:rsid w:val="00B136FE"/>
    <w:rsid w:val="00B145F4"/>
    <w:rsid w:val="00B149D6"/>
    <w:rsid w:val="00B16130"/>
    <w:rsid w:val="00B16ED0"/>
    <w:rsid w:val="00B17A36"/>
    <w:rsid w:val="00B20365"/>
    <w:rsid w:val="00B20FA0"/>
    <w:rsid w:val="00B22ADC"/>
    <w:rsid w:val="00B230CB"/>
    <w:rsid w:val="00B2631E"/>
    <w:rsid w:val="00B30ABA"/>
    <w:rsid w:val="00B31D02"/>
    <w:rsid w:val="00B32C0A"/>
    <w:rsid w:val="00B33D58"/>
    <w:rsid w:val="00B33FB7"/>
    <w:rsid w:val="00B342F0"/>
    <w:rsid w:val="00B3773B"/>
    <w:rsid w:val="00B40C79"/>
    <w:rsid w:val="00B412A7"/>
    <w:rsid w:val="00B41671"/>
    <w:rsid w:val="00B43CA8"/>
    <w:rsid w:val="00B448BE"/>
    <w:rsid w:val="00B45ECB"/>
    <w:rsid w:val="00B51979"/>
    <w:rsid w:val="00B51EF5"/>
    <w:rsid w:val="00B52511"/>
    <w:rsid w:val="00B53485"/>
    <w:rsid w:val="00B53981"/>
    <w:rsid w:val="00B552F6"/>
    <w:rsid w:val="00B56E82"/>
    <w:rsid w:val="00B61260"/>
    <w:rsid w:val="00B6248E"/>
    <w:rsid w:val="00B66E1E"/>
    <w:rsid w:val="00B674C3"/>
    <w:rsid w:val="00B6753B"/>
    <w:rsid w:val="00B67782"/>
    <w:rsid w:val="00B706CC"/>
    <w:rsid w:val="00B70814"/>
    <w:rsid w:val="00B71668"/>
    <w:rsid w:val="00B72C5C"/>
    <w:rsid w:val="00B76A7E"/>
    <w:rsid w:val="00B76BBD"/>
    <w:rsid w:val="00B7777C"/>
    <w:rsid w:val="00B809DD"/>
    <w:rsid w:val="00B8176C"/>
    <w:rsid w:val="00B8261D"/>
    <w:rsid w:val="00B852FA"/>
    <w:rsid w:val="00B859E4"/>
    <w:rsid w:val="00B8706D"/>
    <w:rsid w:val="00B90BAD"/>
    <w:rsid w:val="00B91A84"/>
    <w:rsid w:val="00B92EA9"/>
    <w:rsid w:val="00B930DF"/>
    <w:rsid w:val="00B94BDF"/>
    <w:rsid w:val="00B95E02"/>
    <w:rsid w:val="00B96197"/>
    <w:rsid w:val="00B966EE"/>
    <w:rsid w:val="00B967D8"/>
    <w:rsid w:val="00BA03D1"/>
    <w:rsid w:val="00BA06B9"/>
    <w:rsid w:val="00BA3339"/>
    <w:rsid w:val="00BA35F1"/>
    <w:rsid w:val="00BA3CAD"/>
    <w:rsid w:val="00BA4215"/>
    <w:rsid w:val="00BB1542"/>
    <w:rsid w:val="00BB22F3"/>
    <w:rsid w:val="00BB520D"/>
    <w:rsid w:val="00BB5872"/>
    <w:rsid w:val="00BB625E"/>
    <w:rsid w:val="00BB6448"/>
    <w:rsid w:val="00BB6874"/>
    <w:rsid w:val="00BC0477"/>
    <w:rsid w:val="00BC2802"/>
    <w:rsid w:val="00BC4CBB"/>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2AFB"/>
    <w:rsid w:val="00BF3ED4"/>
    <w:rsid w:val="00BF7BC5"/>
    <w:rsid w:val="00C00644"/>
    <w:rsid w:val="00C06CD5"/>
    <w:rsid w:val="00C109A0"/>
    <w:rsid w:val="00C1703B"/>
    <w:rsid w:val="00C200A2"/>
    <w:rsid w:val="00C21A2C"/>
    <w:rsid w:val="00C21B85"/>
    <w:rsid w:val="00C232FD"/>
    <w:rsid w:val="00C23CB4"/>
    <w:rsid w:val="00C27305"/>
    <w:rsid w:val="00C27CC0"/>
    <w:rsid w:val="00C3159A"/>
    <w:rsid w:val="00C34D5A"/>
    <w:rsid w:val="00C36473"/>
    <w:rsid w:val="00C3663A"/>
    <w:rsid w:val="00C40C03"/>
    <w:rsid w:val="00C4504B"/>
    <w:rsid w:val="00C452C0"/>
    <w:rsid w:val="00C46201"/>
    <w:rsid w:val="00C47A35"/>
    <w:rsid w:val="00C54423"/>
    <w:rsid w:val="00C622B8"/>
    <w:rsid w:val="00C6494C"/>
    <w:rsid w:val="00C6590C"/>
    <w:rsid w:val="00C659A4"/>
    <w:rsid w:val="00C66E27"/>
    <w:rsid w:val="00C7282A"/>
    <w:rsid w:val="00C739E5"/>
    <w:rsid w:val="00C75FA5"/>
    <w:rsid w:val="00C77849"/>
    <w:rsid w:val="00C817EC"/>
    <w:rsid w:val="00C823B9"/>
    <w:rsid w:val="00C83AED"/>
    <w:rsid w:val="00C840C2"/>
    <w:rsid w:val="00C8461C"/>
    <w:rsid w:val="00C86583"/>
    <w:rsid w:val="00C867C9"/>
    <w:rsid w:val="00C867DD"/>
    <w:rsid w:val="00C86F59"/>
    <w:rsid w:val="00C87680"/>
    <w:rsid w:val="00C925F7"/>
    <w:rsid w:val="00C95220"/>
    <w:rsid w:val="00C9566E"/>
    <w:rsid w:val="00C9594E"/>
    <w:rsid w:val="00C97269"/>
    <w:rsid w:val="00C97ADF"/>
    <w:rsid w:val="00CA1EEB"/>
    <w:rsid w:val="00CA2FAC"/>
    <w:rsid w:val="00CA3255"/>
    <w:rsid w:val="00CA455E"/>
    <w:rsid w:val="00CA5720"/>
    <w:rsid w:val="00CA5D60"/>
    <w:rsid w:val="00CB071C"/>
    <w:rsid w:val="00CB25A6"/>
    <w:rsid w:val="00CB2828"/>
    <w:rsid w:val="00CB4580"/>
    <w:rsid w:val="00CB68A5"/>
    <w:rsid w:val="00CB6E05"/>
    <w:rsid w:val="00CB6F02"/>
    <w:rsid w:val="00CB7641"/>
    <w:rsid w:val="00CC05B7"/>
    <w:rsid w:val="00CC3F96"/>
    <w:rsid w:val="00CC5C55"/>
    <w:rsid w:val="00CC7195"/>
    <w:rsid w:val="00CC7D93"/>
    <w:rsid w:val="00CD009A"/>
    <w:rsid w:val="00CD0538"/>
    <w:rsid w:val="00CD16FB"/>
    <w:rsid w:val="00CD3772"/>
    <w:rsid w:val="00CD412F"/>
    <w:rsid w:val="00CD424D"/>
    <w:rsid w:val="00CD4AEE"/>
    <w:rsid w:val="00CD6A6D"/>
    <w:rsid w:val="00CD6B64"/>
    <w:rsid w:val="00CD766F"/>
    <w:rsid w:val="00CE0457"/>
    <w:rsid w:val="00CE1E37"/>
    <w:rsid w:val="00CE2DE9"/>
    <w:rsid w:val="00CE33D3"/>
    <w:rsid w:val="00CE3DCF"/>
    <w:rsid w:val="00CE48A7"/>
    <w:rsid w:val="00CE50C0"/>
    <w:rsid w:val="00CE5C09"/>
    <w:rsid w:val="00CF202C"/>
    <w:rsid w:val="00CF600C"/>
    <w:rsid w:val="00CF6CD7"/>
    <w:rsid w:val="00D02514"/>
    <w:rsid w:val="00D035EE"/>
    <w:rsid w:val="00D045D5"/>
    <w:rsid w:val="00D0654A"/>
    <w:rsid w:val="00D07080"/>
    <w:rsid w:val="00D07E38"/>
    <w:rsid w:val="00D11344"/>
    <w:rsid w:val="00D118BA"/>
    <w:rsid w:val="00D140BB"/>
    <w:rsid w:val="00D14318"/>
    <w:rsid w:val="00D15C84"/>
    <w:rsid w:val="00D16155"/>
    <w:rsid w:val="00D17E20"/>
    <w:rsid w:val="00D21441"/>
    <w:rsid w:val="00D22DBD"/>
    <w:rsid w:val="00D26080"/>
    <w:rsid w:val="00D26904"/>
    <w:rsid w:val="00D32D91"/>
    <w:rsid w:val="00D33132"/>
    <w:rsid w:val="00D3384E"/>
    <w:rsid w:val="00D34CD5"/>
    <w:rsid w:val="00D35BF4"/>
    <w:rsid w:val="00D367E2"/>
    <w:rsid w:val="00D4131D"/>
    <w:rsid w:val="00D41556"/>
    <w:rsid w:val="00D4187D"/>
    <w:rsid w:val="00D45DC7"/>
    <w:rsid w:val="00D4628B"/>
    <w:rsid w:val="00D47D3A"/>
    <w:rsid w:val="00D50153"/>
    <w:rsid w:val="00D501EC"/>
    <w:rsid w:val="00D50995"/>
    <w:rsid w:val="00D51039"/>
    <w:rsid w:val="00D563BD"/>
    <w:rsid w:val="00D57021"/>
    <w:rsid w:val="00D60518"/>
    <w:rsid w:val="00D61D67"/>
    <w:rsid w:val="00D62A5F"/>
    <w:rsid w:val="00D63149"/>
    <w:rsid w:val="00D63EF7"/>
    <w:rsid w:val="00D6423D"/>
    <w:rsid w:val="00D708D4"/>
    <w:rsid w:val="00D70AE1"/>
    <w:rsid w:val="00D71E5D"/>
    <w:rsid w:val="00D72FCF"/>
    <w:rsid w:val="00D7484E"/>
    <w:rsid w:val="00D74FEF"/>
    <w:rsid w:val="00D77110"/>
    <w:rsid w:val="00D772AF"/>
    <w:rsid w:val="00D77745"/>
    <w:rsid w:val="00D80161"/>
    <w:rsid w:val="00D84310"/>
    <w:rsid w:val="00D85517"/>
    <w:rsid w:val="00D8675D"/>
    <w:rsid w:val="00D901FD"/>
    <w:rsid w:val="00D90F33"/>
    <w:rsid w:val="00D92308"/>
    <w:rsid w:val="00D925D6"/>
    <w:rsid w:val="00D926E5"/>
    <w:rsid w:val="00D93E70"/>
    <w:rsid w:val="00D94850"/>
    <w:rsid w:val="00DA0524"/>
    <w:rsid w:val="00DA2C52"/>
    <w:rsid w:val="00DA2CF3"/>
    <w:rsid w:val="00DA36A3"/>
    <w:rsid w:val="00DA401B"/>
    <w:rsid w:val="00DA4059"/>
    <w:rsid w:val="00DA4D06"/>
    <w:rsid w:val="00DB02F4"/>
    <w:rsid w:val="00DB072F"/>
    <w:rsid w:val="00DB28CC"/>
    <w:rsid w:val="00DB2AB8"/>
    <w:rsid w:val="00DB303B"/>
    <w:rsid w:val="00DB657A"/>
    <w:rsid w:val="00DC0E7C"/>
    <w:rsid w:val="00DC1B20"/>
    <w:rsid w:val="00DD2B54"/>
    <w:rsid w:val="00DD2E25"/>
    <w:rsid w:val="00DD39EE"/>
    <w:rsid w:val="00DD4292"/>
    <w:rsid w:val="00DD53BA"/>
    <w:rsid w:val="00DD5607"/>
    <w:rsid w:val="00DD6326"/>
    <w:rsid w:val="00DD6AD4"/>
    <w:rsid w:val="00DD7439"/>
    <w:rsid w:val="00DD7EC5"/>
    <w:rsid w:val="00DE637E"/>
    <w:rsid w:val="00DE6A04"/>
    <w:rsid w:val="00DF231F"/>
    <w:rsid w:val="00DF3B1B"/>
    <w:rsid w:val="00DF3FDE"/>
    <w:rsid w:val="00DF5977"/>
    <w:rsid w:val="00DF6613"/>
    <w:rsid w:val="00DF6AE8"/>
    <w:rsid w:val="00DF7BAE"/>
    <w:rsid w:val="00E005CF"/>
    <w:rsid w:val="00E00ADF"/>
    <w:rsid w:val="00E0379C"/>
    <w:rsid w:val="00E038F9"/>
    <w:rsid w:val="00E03E2B"/>
    <w:rsid w:val="00E04673"/>
    <w:rsid w:val="00E128E4"/>
    <w:rsid w:val="00E1301D"/>
    <w:rsid w:val="00E13930"/>
    <w:rsid w:val="00E15324"/>
    <w:rsid w:val="00E1716D"/>
    <w:rsid w:val="00E173DC"/>
    <w:rsid w:val="00E215CB"/>
    <w:rsid w:val="00E226EF"/>
    <w:rsid w:val="00E23744"/>
    <w:rsid w:val="00E25667"/>
    <w:rsid w:val="00E26015"/>
    <w:rsid w:val="00E264EF"/>
    <w:rsid w:val="00E274B0"/>
    <w:rsid w:val="00E27E0F"/>
    <w:rsid w:val="00E30F5E"/>
    <w:rsid w:val="00E32837"/>
    <w:rsid w:val="00E32CE3"/>
    <w:rsid w:val="00E32D2C"/>
    <w:rsid w:val="00E34215"/>
    <w:rsid w:val="00E342EB"/>
    <w:rsid w:val="00E3499A"/>
    <w:rsid w:val="00E3556B"/>
    <w:rsid w:val="00E36E89"/>
    <w:rsid w:val="00E41846"/>
    <w:rsid w:val="00E41C3B"/>
    <w:rsid w:val="00E42605"/>
    <w:rsid w:val="00E45A68"/>
    <w:rsid w:val="00E51C35"/>
    <w:rsid w:val="00E51DEA"/>
    <w:rsid w:val="00E52209"/>
    <w:rsid w:val="00E5234A"/>
    <w:rsid w:val="00E526B2"/>
    <w:rsid w:val="00E540BA"/>
    <w:rsid w:val="00E551E9"/>
    <w:rsid w:val="00E55603"/>
    <w:rsid w:val="00E556DE"/>
    <w:rsid w:val="00E56CDA"/>
    <w:rsid w:val="00E57F75"/>
    <w:rsid w:val="00E60FA7"/>
    <w:rsid w:val="00E61657"/>
    <w:rsid w:val="00E61C6A"/>
    <w:rsid w:val="00E634F6"/>
    <w:rsid w:val="00E668D3"/>
    <w:rsid w:val="00E67A9A"/>
    <w:rsid w:val="00E67F75"/>
    <w:rsid w:val="00E733DF"/>
    <w:rsid w:val="00E73E6F"/>
    <w:rsid w:val="00E745CF"/>
    <w:rsid w:val="00E75422"/>
    <w:rsid w:val="00E754A2"/>
    <w:rsid w:val="00E772E8"/>
    <w:rsid w:val="00E7761A"/>
    <w:rsid w:val="00E7761D"/>
    <w:rsid w:val="00E8089B"/>
    <w:rsid w:val="00E80B97"/>
    <w:rsid w:val="00E82A8D"/>
    <w:rsid w:val="00E83CC2"/>
    <w:rsid w:val="00E84964"/>
    <w:rsid w:val="00E84FE8"/>
    <w:rsid w:val="00E851DF"/>
    <w:rsid w:val="00E855D9"/>
    <w:rsid w:val="00E912E3"/>
    <w:rsid w:val="00E91B82"/>
    <w:rsid w:val="00E920AE"/>
    <w:rsid w:val="00E92FFA"/>
    <w:rsid w:val="00E94DAC"/>
    <w:rsid w:val="00E95989"/>
    <w:rsid w:val="00E95ECD"/>
    <w:rsid w:val="00EA0794"/>
    <w:rsid w:val="00EA1215"/>
    <w:rsid w:val="00EA2D53"/>
    <w:rsid w:val="00EA3506"/>
    <w:rsid w:val="00EA3B43"/>
    <w:rsid w:val="00EA4B92"/>
    <w:rsid w:val="00EA6816"/>
    <w:rsid w:val="00EA7484"/>
    <w:rsid w:val="00EB0427"/>
    <w:rsid w:val="00EB202C"/>
    <w:rsid w:val="00EB2B2E"/>
    <w:rsid w:val="00EB3462"/>
    <w:rsid w:val="00EB399D"/>
    <w:rsid w:val="00EC5996"/>
    <w:rsid w:val="00EC5F76"/>
    <w:rsid w:val="00EC635C"/>
    <w:rsid w:val="00EC6904"/>
    <w:rsid w:val="00EC7637"/>
    <w:rsid w:val="00ED1380"/>
    <w:rsid w:val="00ED41C8"/>
    <w:rsid w:val="00ED5525"/>
    <w:rsid w:val="00ED669C"/>
    <w:rsid w:val="00ED7AF6"/>
    <w:rsid w:val="00EE0645"/>
    <w:rsid w:val="00EE08F2"/>
    <w:rsid w:val="00EE2100"/>
    <w:rsid w:val="00EE2730"/>
    <w:rsid w:val="00EE47B1"/>
    <w:rsid w:val="00EE4F7D"/>
    <w:rsid w:val="00EE54CD"/>
    <w:rsid w:val="00EE6AD4"/>
    <w:rsid w:val="00EE7354"/>
    <w:rsid w:val="00EE7928"/>
    <w:rsid w:val="00EF1936"/>
    <w:rsid w:val="00EF1BD1"/>
    <w:rsid w:val="00EF1C2D"/>
    <w:rsid w:val="00EF473F"/>
    <w:rsid w:val="00EF6A05"/>
    <w:rsid w:val="00EF7050"/>
    <w:rsid w:val="00EF740D"/>
    <w:rsid w:val="00EF752C"/>
    <w:rsid w:val="00F00707"/>
    <w:rsid w:val="00F00BF3"/>
    <w:rsid w:val="00F01FEC"/>
    <w:rsid w:val="00F03E8D"/>
    <w:rsid w:val="00F04F32"/>
    <w:rsid w:val="00F06177"/>
    <w:rsid w:val="00F06690"/>
    <w:rsid w:val="00F06EEE"/>
    <w:rsid w:val="00F07074"/>
    <w:rsid w:val="00F10215"/>
    <w:rsid w:val="00F10E41"/>
    <w:rsid w:val="00F11512"/>
    <w:rsid w:val="00F130E2"/>
    <w:rsid w:val="00F14A5A"/>
    <w:rsid w:val="00F17FD2"/>
    <w:rsid w:val="00F2450B"/>
    <w:rsid w:val="00F24AF7"/>
    <w:rsid w:val="00F24B5B"/>
    <w:rsid w:val="00F26C36"/>
    <w:rsid w:val="00F26E90"/>
    <w:rsid w:val="00F32E79"/>
    <w:rsid w:val="00F33DB3"/>
    <w:rsid w:val="00F34144"/>
    <w:rsid w:val="00F3460A"/>
    <w:rsid w:val="00F347E6"/>
    <w:rsid w:val="00F356AB"/>
    <w:rsid w:val="00F37A34"/>
    <w:rsid w:val="00F37A7B"/>
    <w:rsid w:val="00F41574"/>
    <w:rsid w:val="00F45CF6"/>
    <w:rsid w:val="00F466E5"/>
    <w:rsid w:val="00F46C50"/>
    <w:rsid w:val="00F47131"/>
    <w:rsid w:val="00F4781B"/>
    <w:rsid w:val="00F52A82"/>
    <w:rsid w:val="00F52E26"/>
    <w:rsid w:val="00F558E6"/>
    <w:rsid w:val="00F55E80"/>
    <w:rsid w:val="00F57C89"/>
    <w:rsid w:val="00F61A30"/>
    <w:rsid w:val="00F61E75"/>
    <w:rsid w:val="00F62A39"/>
    <w:rsid w:val="00F65E60"/>
    <w:rsid w:val="00F6644E"/>
    <w:rsid w:val="00F670CB"/>
    <w:rsid w:val="00F70F75"/>
    <w:rsid w:val="00F7370F"/>
    <w:rsid w:val="00F7577B"/>
    <w:rsid w:val="00F76512"/>
    <w:rsid w:val="00F85041"/>
    <w:rsid w:val="00F8538C"/>
    <w:rsid w:val="00F8599E"/>
    <w:rsid w:val="00F86379"/>
    <w:rsid w:val="00F87331"/>
    <w:rsid w:val="00F927DC"/>
    <w:rsid w:val="00F92EAC"/>
    <w:rsid w:val="00F95472"/>
    <w:rsid w:val="00FA1223"/>
    <w:rsid w:val="00FA1E9A"/>
    <w:rsid w:val="00FA38A1"/>
    <w:rsid w:val="00FA4521"/>
    <w:rsid w:val="00FA5ECF"/>
    <w:rsid w:val="00FB5A9B"/>
    <w:rsid w:val="00FC615D"/>
    <w:rsid w:val="00FC6406"/>
    <w:rsid w:val="00FC7702"/>
    <w:rsid w:val="00FC7AD7"/>
    <w:rsid w:val="00FD0FA4"/>
    <w:rsid w:val="00FD1DD3"/>
    <w:rsid w:val="00FD2E00"/>
    <w:rsid w:val="00FD5860"/>
    <w:rsid w:val="00FD6FBE"/>
    <w:rsid w:val="00FD7444"/>
    <w:rsid w:val="00FE6CBF"/>
    <w:rsid w:val="00FF00CC"/>
    <w:rsid w:val="00FF084C"/>
    <w:rsid w:val="00FF0B04"/>
    <w:rsid w:val="00FF0D0B"/>
    <w:rsid w:val="00FF0E92"/>
    <w:rsid w:val="00FF31A9"/>
    <w:rsid w:val="00FF48DB"/>
    <w:rsid w:val="00FF4D9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970">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odificationDocuments/Mod_23_18%20Payment%20and%20Invoice%20Day%20Exchange%20Rates%20for%20Part%20A%20Currency%20Cost%20Calculations%20Post%20Cutover.pptx%20%2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1833</MMTID>
    <ModID xmlns="bd8dd43f-48f8-46ce-9b8d-78f402b7750b">737</Mod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5A602-62A4-4C3A-9432-1775A19B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05441F-7342-4445-9681-4C866E8117B5}">
  <ds:schemaRefs>
    <ds:schemaRef ds:uri="http://schemas.microsoft.com/sharepoint/v3/contenttype/forms"/>
  </ds:schemaRefs>
</ds:datastoreItem>
</file>

<file path=customXml/itemProps3.xml><?xml version="1.0" encoding="utf-8"?>
<ds:datastoreItem xmlns:ds="http://schemas.openxmlformats.org/officeDocument/2006/customXml" ds:itemID="{A8405F97-7185-4392-A116-99B42A0AF674}">
  <ds:schemaRefs>
    <ds:schemaRef ds:uri="f69c7b9a-bbed-41f8-b24c-bbeb71979adf"/>
    <ds:schemaRef ds:uri="http://schemas.microsoft.com/office/2006/documentManagement/types"/>
    <ds:schemaRef ds:uri="http://purl.org/dc/elements/1.1/"/>
    <ds:schemaRef ds:uri="http://schemas.microsoft.com/office/2006/metadata/properties"/>
    <ds:schemaRef ds:uri="bd8dd43f-48f8-46ce-9b8d-78f402b7750b"/>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C9EF4605-4B0C-44D4-B78E-91125ED9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 Notification</vt:lpstr>
    </vt:vector>
  </TitlesOfParts>
  <LinksUpToDate>false</LinksUpToDate>
  <CharactersWithSpaces>1648</CharactersWithSpaces>
  <SharedDoc>false</SharedDoc>
  <HLinks>
    <vt:vector size="6" baseType="variant">
      <vt:variant>
        <vt:i4>196633</vt:i4>
      </vt:variant>
      <vt:variant>
        <vt:i4>0</vt:i4>
      </vt:variant>
      <vt:variant>
        <vt:i4>0</vt:i4>
      </vt:variant>
      <vt:variant>
        <vt:i4>5</vt:i4>
      </vt:variant>
      <vt:variant>
        <vt:lpwstr>http://www.sem-o.com/MarketDevelopment/ModificationDocuments/Mod_01_15 Tolerance for Metered Volume changes in Settlement Queries (2).docx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Notification</dc:title>
  <dc:creator/>
  <cp:lastModifiedBy/>
  <cp:revision>1</cp:revision>
  <dcterms:created xsi:type="dcterms:W3CDTF">2018-09-28T13:15:00Z</dcterms:created>
  <dcterms:modified xsi:type="dcterms:W3CDTF">2018-09-28T13:23:00Z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1075</vt:lpwstr>
  </property>
  <property fmtid="{D5CDD505-2E9C-101B-9397-08002B2CF9AE}" pid="5" name="Year of Modification Proposal">
    <vt:lpwstr>2018</vt:lpwstr>
  </property>
  <property fmtid="{D5CDD505-2E9C-101B-9397-08002B2CF9AE}" pid="6" name="Document Type">
    <vt:lpwstr>AP notification</vt:lpwstr>
  </property>
  <property fmtid="{D5CDD505-2E9C-101B-9397-08002B2CF9AE}" pid="7" name="_CopySource">
    <vt:lpwstr>Mod_01_18 Agreed Procedure Notification.docx</vt:lpwstr>
  </property>
  <property fmtid="{D5CDD505-2E9C-101B-9397-08002B2CF9AE}" pid="8" name="Order">
    <vt:r8>381800</vt:r8>
  </property>
</Properties>
</file>